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20" w:rsidRPr="00B90A20" w:rsidRDefault="00B90A20" w:rsidP="00B90A2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</w:pPr>
      <w:hyperlink r:id="rId5" w:history="1">
        <w:r w:rsidRPr="00B90A2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fr-LU" w:eastAsia="fr-LU"/>
          </w:rPr>
          <w:t>Formations à l’interculturalité</w:t>
        </w:r>
      </w:hyperlink>
      <w:r w:rsidR="004B1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LU" w:eastAsia="fr-LU"/>
        </w:rPr>
        <w:t xml:space="preserve"> - IKL</w:t>
      </w:r>
      <w:bookmarkStart w:id="0" w:name="_GoBack"/>
      <w:bookmarkEnd w:id="0"/>
    </w:p>
    <w:p w:rsidR="004B1D36" w:rsidRDefault="00B90A20" w:rsidP="00B90A2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fldChar w:fldCharType="begin"/>
      </w: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instrText xml:space="preserve"> INCLUDEPICTURE "http://www.ikl.lu/wordpress/wp-content/uploads/2017/05/logo-interkulturel2.jpg" \* MERGEFORMATINET </w:instrText>
      </w: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fldChar w:fldCharType="separate"/>
      </w:r>
      <w:r w:rsidRPr="00B90A20">
        <w:rPr>
          <w:rFonts w:ascii="Times New Roman" w:eastAsia="Times New Roman" w:hAnsi="Times New Roman" w:cs="Times New Roman"/>
          <w:b/>
          <w:bCs/>
          <w:noProof/>
          <w:lang w:val="fr-LU" w:eastAsia="fr-LU"/>
        </w:rPr>
        <w:drawing>
          <wp:inline distT="0" distB="0" distL="0" distR="0">
            <wp:extent cx="3808730" cy="3808730"/>
            <wp:effectExtent l="0" t="0" r="1270" b="1270"/>
            <wp:docPr id="4" name="Image 4" descr="http://www.ikl.lu/wordpress/wp-content/uploads/2017/05/logo-interkultur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l.lu/wordpress/wp-content/uploads/2017/05/logo-interkulture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fldChar w:fldCharType="end"/>
      </w:r>
    </w:p>
    <w:p w:rsidR="00B90A20" w:rsidRPr="00B90A20" w:rsidRDefault="00B90A20" w:rsidP="00B90A2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t>Des formations pour</w:t>
      </w:r>
    </w:p>
    <w:p w:rsidR="00B90A20" w:rsidRPr="00B90A20" w:rsidRDefault="00B90A20" w:rsidP="00B90A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acquérir une démarche permettant d’améliorer la relation professionnelle avec des    personnes issues de différents milieux culturels.</w:t>
      </w:r>
    </w:p>
    <w:p w:rsidR="00B90A20" w:rsidRPr="00B90A20" w:rsidRDefault="00B90A20" w:rsidP="00B90A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être conscient que l’histoire et les expériences forment notre perception de l’autre</w:t>
      </w:r>
    </w:p>
    <w:p w:rsidR="00B90A20" w:rsidRPr="00B90A20" w:rsidRDefault="00B90A20" w:rsidP="00B90A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croiser les regards et les points de vue</w:t>
      </w:r>
    </w:p>
    <w:p w:rsidR="00B90A20" w:rsidRPr="00B90A20" w:rsidRDefault="00B90A20" w:rsidP="00B90A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acquérir des connaissances de la culture « de l’autre »</w:t>
      </w:r>
    </w:p>
    <w:p w:rsidR="00B90A20" w:rsidRPr="00B90A20" w:rsidRDefault="00B90A20" w:rsidP="00B90A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acquérir des outils de communication adaptés à un contexte multiculturel.</w:t>
      </w:r>
    </w:p>
    <w:p w:rsidR="00B90A20" w:rsidRPr="00B90A20" w:rsidRDefault="00B90A20" w:rsidP="00B90A2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br/>
        <w:t>Pour qui ?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Pour les personnes intéressées travaillant dans en milieu multiculturel (exemple : enseignants, éducateurs, assistants sociaux, élèves policiers, bibliothécaires, interprètes interculturels et autres multiplicateurs)</w:t>
      </w:r>
    </w:p>
    <w:p w:rsidR="00B90A20" w:rsidRPr="00B90A20" w:rsidRDefault="00B90A20" w:rsidP="00B90A2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t>Objectifs de la formation: 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Au terme de la formation, les participants seront :</w:t>
      </w:r>
    </w:p>
    <w:p w:rsidR="00B90A20" w:rsidRPr="00B90A20" w:rsidRDefault="00B90A20" w:rsidP="00B90A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davantage conscients de leur propre cadre de référence et de son caractère relatif.</w:t>
      </w:r>
    </w:p>
    <w:p w:rsidR="00B90A20" w:rsidRPr="00B90A20" w:rsidRDefault="00B90A20" w:rsidP="00B90A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plus aptes à reconnaître le cadre de référence de l’autre.</w:t>
      </w:r>
    </w:p>
    <w:p w:rsidR="00B90A20" w:rsidRPr="00B90A20" w:rsidRDefault="00B90A20" w:rsidP="00B90A2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familiarisés avec les notions de dimensions culturelles, stéréotypes, préjugés.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lastRenderedPageBreak/>
        <w:t> </w:t>
      </w:r>
    </w:p>
    <w:p w:rsidR="00B90A20" w:rsidRPr="00B90A20" w:rsidRDefault="00B90A20" w:rsidP="00B90A2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t>Méthodes :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Apports théoriques à partir de présentation power point interactive, travaux en sous- groupes, mise en situation, jeux de rôle, études de cas concrets à partir du vécu des professionnels des participants.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Les formations peuvent être élaborées sur demande, ciblées en fonction des types de professionnels concernés, de leur secteur d’action et de leurs besoins.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t>Durée</w:t>
      </w:r>
      <w:r w:rsidRPr="00B90A20">
        <w:rPr>
          <w:rFonts w:ascii="Times New Roman" w:eastAsia="Times New Roman" w:hAnsi="Times New Roman" w:cs="Times New Roman"/>
          <w:lang w:val="fr-LU" w:eastAsia="fr-LU"/>
        </w:rPr>
        <w:t> : minimum 8 heures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t>Exemples de formations </w:t>
      </w:r>
      <w:r w:rsidRPr="00B90A20">
        <w:rPr>
          <w:rFonts w:ascii="Times New Roman" w:eastAsia="Times New Roman" w:hAnsi="Times New Roman" w:cs="Times New Roman"/>
          <w:lang w:val="fr-LU" w:eastAsia="fr-LU"/>
        </w:rPr>
        <w:t>: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Interkulturell Elterenaarbecht (Institut de Formation de l’Éducation Nationale)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La police et le Luxembourg multiculturel (élèves- policiers/Police Grand-Ducale)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La diversité culturelle en bibliothèque : un défi (Bibliothèque nationale et bibliothèques municipales)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lang w:val="fr-LU" w:eastAsia="fr-LU"/>
        </w:rPr>
        <w:t>Zesummen (agents éducatifs / foyers de jours/ Croix Rouge)</w:t>
      </w:r>
    </w:p>
    <w:p w:rsidR="00B90A20" w:rsidRPr="00B90A20" w:rsidRDefault="00B90A20" w:rsidP="00B90A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B90A20">
        <w:rPr>
          <w:rFonts w:ascii="Times New Roman" w:eastAsia="Times New Roman" w:hAnsi="Times New Roman" w:cs="Times New Roman"/>
          <w:b/>
          <w:bCs/>
          <w:lang w:val="fr-LU" w:eastAsia="fr-LU"/>
        </w:rPr>
        <w:t>IKL</w:t>
      </w:r>
      <w:r w:rsidRPr="00B90A20">
        <w:rPr>
          <w:rFonts w:ascii="Times New Roman" w:eastAsia="Times New Roman" w:hAnsi="Times New Roman" w:cs="Times New Roman"/>
          <w:lang w:val="fr-LU" w:eastAsia="fr-LU"/>
        </w:rPr>
        <w:br/>
        <w:t>10-12 Rue Auguste Laval</w:t>
      </w:r>
      <w:r w:rsidRPr="00B90A20">
        <w:rPr>
          <w:rFonts w:ascii="Times New Roman" w:eastAsia="Times New Roman" w:hAnsi="Times New Roman" w:cs="Times New Roman"/>
          <w:lang w:val="fr-LU" w:eastAsia="fr-LU"/>
        </w:rPr>
        <w:br/>
        <w:t>L-1922 Luxembourg</w:t>
      </w:r>
      <w:r w:rsidRPr="00B90A20">
        <w:rPr>
          <w:rFonts w:ascii="Times New Roman" w:eastAsia="Times New Roman" w:hAnsi="Times New Roman" w:cs="Times New Roman"/>
          <w:lang w:val="fr-LU" w:eastAsia="fr-LU"/>
        </w:rPr>
        <w:br/>
        <w:t>Tél : +352 43 83 33</w:t>
      </w:r>
      <w:r w:rsidRPr="00B90A20">
        <w:rPr>
          <w:rFonts w:ascii="Times New Roman" w:eastAsia="Times New Roman" w:hAnsi="Times New Roman" w:cs="Times New Roman"/>
          <w:lang w:val="fr-LU" w:eastAsia="fr-LU"/>
        </w:rPr>
        <w:br/>
        <w:t>Fax : +352 42 08 71</w:t>
      </w:r>
      <w:r w:rsidRPr="00B90A20">
        <w:rPr>
          <w:rFonts w:ascii="Times New Roman" w:eastAsia="Times New Roman" w:hAnsi="Times New Roman" w:cs="Times New Roman"/>
          <w:lang w:val="fr-LU" w:eastAsia="fr-LU"/>
        </w:rPr>
        <w:br/>
      </w:r>
      <w:hyperlink r:id="rId7" w:history="1">
        <w:r w:rsidRPr="00B90A20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t>ikl@asti.lu</w:t>
        </w:r>
      </w:hyperlink>
    </w:p>
    <w:p w:rsidR="0028319F" w:rsidRDefault="004B1D36"/>
    <w:sectPr w:rsidR="0028319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3C92"/>
    <w:multiLevelType w:val="multilevel"/>
    <w:tmpl w:val="B5F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868AF"/>
    <w:multiLevelType w:val="multilevel"/>
    <w:tmpl w:val="B638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20"/>
    <w:rsid w:val="004772B8"/>
    <w:rsid w:val="004B1D36"/>
    <w:rsid w:val="00831D91"/>
    <w:rsid w:val="009C5CD4"/>
    <w:rsid w:val="00B90A20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F63EA"/>
  <w14:defaultImageDpi w14:val="32767"/>
  <w15:chartTrackingRefBased/>
  <w15:docId w15:val="{3760BD25-9604-C649-AE42-922D0D2D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0A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LU" w:eastAsia="fr-LU"/>
    </w:rPr>
  </w:style>
  <w:style w:type="paragraph" w:styleId="Titre3">
    <w:name w:val="heading 3"/>
    <w:basedOn w:val="Normal"/>
    <w:link w:val="Titre3Car"/>
    <w:uiPriority w:val="9"/>
    <w:qFormat/>
    <w:rsid w:val="00B90A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paragraph" w:styleId="Titre4">
    <w:name w:val="heading 4"/>
    <w:basedOn w:val="Normal"/>
    <w:link w:val="Titre4Car"/>
    <w:uiPriority w:val="9"/>
    <w:qFormat/>
    <w:rsid w:val="00B90A2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0A20"/>
    <w:rPr>
      <w:rFonts w:ascii="Times New Roman" w:eastAsia="Times New Roman" w:hAnsi="Times New Roman" w:cs="Times New Roman"/>
      <w:b/>
      <w:bCs/>
      <w:kern w:val="36"/>
      <w:sz w:val="48"/>
      <w:szCs w:val="48"/>
      <w:lang w:val="fr-LU" w:eastAsia="fr-LU"/>
    </w:rPr>
  </w:style>
  <w:style w:type="character" w:customStyle="1" w:styleId="Titre3Car">
    <w:name w:val="Titre 3 Car"/>
    <w:basedOn w:val="Policepardfaut"/>
    <w:link w:val="Titre3"/>
    <w:uiPriority w:val="9"/>
    <w:rsid w:val="00B90A20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customStyle="1" w:styleId="Titre4Car">
    <w:name w:val="Titre 4 Car"/>
    <w:basedOn w:val="Policepardfaut"/>
    <w:link w:val="Titre4"/>
    <w:uiPriority w:val="9"/>
    <w:rsid w:val="00B90A20"/>
    <w:rPr>
      <w:rFonts w:ascii="Times New Roman" w:eastAsia="Times New Roman" w:hAnsi="Times New Roman" w:cs="Times New Roman"/>
      <w:b/>
      <w:bCs/>
      <w:lang w:val="fr-LU" w:eastAsia="fr-LU"/>
    </w:rPr>
  </w:style>
  <w:style w:type="character" w:styleId="Lienhypertexte">
    <w:name w:val="Hyperlink"/>
    <w:basedOn w:val="Policepardfaut"/>
    <w:uiPriority w:val="99"/>
    <w:semiHidden/>
    <w:unhideWhenUsed/>
    <w:rsid w:val="00B90A2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0A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A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90A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LU" w:eastAsia="fr-LU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90A20"/>
    <w:rPr>
      <w:rFonts w:ascii="Arial" w:eastAsia="Times New Roman" w:hAnsi="Arial" w:cs="Arial"/>
      <w:vanish/>
      <w:sz w:val="16"/>
      <w:szCs w:val="16"/>
      <w:lang w:val="fr-LU" w:eastAsia="fr-LU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90A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LU" w:eastAsia="fr-LU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90A20"/>
    <w:rPr>
      <w:rFonts w:ascii="Arial" w:eastAsia="Times New Roman" w:hAnsi="Arial" w:cs="Arial"/>
      <w:vanish/>
      <w:sz w:val="16"/>
      <w:szCs w:val="16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3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l@asti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kl.lu/formations-a-lintercultural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2</cp:revision>
  <dcterms:created xsi:type="dcterms:W3CDTF">2018-06-15T07:45:00Z</dcterms:created>
  <dcterms:modified xsi:type="dcterms:W3CDTF">2018-08-01T09:45:00Z</dcterms:modified>
</cp:coreProperties>
</file>