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87" w:rsidRDefault="00617E87">
      <w:pPr>
        <w:rPr>
          <w:rFonts w:asciiTheme="minorHAnsi" w:hAnsiTheme="minorHAnsi"/>
        </w:rPr>
      </w:pPr>
      <w:r>
        <w:rPr>
          <w:noProof/>
          <w:lang w:val="en-US" w:eastAsia="en-US"/>
        </w:rPr>
        <w:drawing>
          <wp:anchor distT="0" distB="0" distL="114300" distR="114300" simplePos="0" relativeHeight="251661312" behindDoc="0" locked="0" layoutInCell="1" allowOverlap="1" wp14:anchorId="47A3B766" wp14:editId="6EBFA04A">
            <wp:simplePos x="0" y="0"/>
            <wp:positionH relativeFrom="margin">
              <wp:posOffset>2200275</wp:posOffset>
            </wp:positionH>
            <wp:positionV relativeFrom="margin">
              <wp:posOffset>28575</wp:posOffset>
            </wp:positionV>
            <wp:extent cx="2190750" cy="74993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Direction de l’immigr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74993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en-US" w:eastAsia="en-US"/>
        </w:rPr>
        <w:drawing>
          <wp:anchor distT="0" distB="0" distL="114300" distR="114300" simplePos="0" relativeHeight="251659264" behindDoc="0" locked="0" layoutInCell="1" allowOverlap="1" wp14:anchorId="487527BA" wp14:editId="5181D353">
            <wp:simplePos x="0" y="0"/>
            <wp:positionH relativeFrom="margin">
              <wp:posOffset>-81280</wp:posOffset>
            </wp:positionH>
            <wp:positionV relativeFrom="margin">
              <wp:posOffset>42545</wp:posOffset>
            </wp:positionV>
            <wp:extent cx="2171700" cy="862330"/>
            <wp:effectExtent l="0" t="0" r="0" b="0"/>
            <wp:wrapSquare wrapText="bothSides"/>
            <wp:docPr id="4" name="Picture 3" descr="C:\Users\ORI254\Desktop\GOUV_MFIGR_O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I254\Desktop\GOUV_MFIGR_Ol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1C0" w:rsidRPr="0018563B" w:rsidRDefault="00617E87">
      <w:pPr>
        <w:rPr>
          <w:rFonts w:asciiTheme="minorHAnsi" w:hAnsiTheme="minorHAnsi"/>
        </w:rPr>
      </w:pPr>
      <w:r>
        <w:rPr>
          <w:noProof/>
          <w:lang w:val="en-US" w:eastAsia="en-US"/>
        </w:rPr>
        <mc:AlternateContent>
          <mc:Choice Requires="wpg">
            <w:drawing>
              <wp:anchor distT="0" distB="0" distL="114300" distR="114300" simplePos="0" relativeHeight="251662336" behindDoc="0" locked="0" layoutInCell="1" allowOverlap="1" wp14:anchorId="26DADC25" wp14:editId="353C510E">
                <wp:simplePos x="5581650" y="914400"/>
                <wp:positionH relativeFrom="margin">
                  <wp:align>right</wp:align>
                </wp:positionH>
                <wp:positionV relativeFrom="margin">
                  <wp:align>top</wp:align>
                </wp:positionV>
                <wp:extent cx="1162050" cy="1104900"/>
                <wp:effectExtent l="0" t="0" r="0" b="0"/>
                <wp:wrapSquare wrapText="bothSides"/>
                <wp:docPr id="3" name="Groupe 3"/>
                <wp:cNvGraphicFramePr/>
                <a:graphic xmlns:a="http://schemas.openxmlformats.org/drawingml/2006/main">
                  <a:graphicData uri="http://schemas.microsoft.com/office/word/2010/wordprocessingGroup">
                    <wpg:wgp>
                      <wpg:cNvGrpSpPr/>
                      <wpg:grpSpPr>
                        <a:xfrm>
                          <a:off x="0" y="0"/>
                          <a:ext cx="1162050" cy="1104900"/>
                          <a:chOff x="0" y="0"/>
                          <a:chExt cx="1162050" cy="1104900"/>
                        </a:xfrm>
                      </wpg:grpSpPr>
                      <wps:wsp>
                        <wps:cNvPr id="2" name="Text Box 2"/>
                        <wps:cNvSpPr txBox="1">
                          <a:spLocks noChangeArrowheads="1"/>
                        </wps:cNvSpPr>
                        <wps:spPr bwMode="auto">
                          <a:xfrm>
                            <a:off x="0" y="0"/>
                            <a:ext cx="1162050" cy="1104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E87" w:rsidRDefault="00617E87" w:rsidP="00617E87">
                              <w:pPr>
                                <w:rPr>
                                  <w:rFonts w:ascii="Arial" w:hAnsi="Arial" w:cs="Arial"/>
                                  <w:b/>
                                  <w:sz w:val="16"/>
                                  <w:szCs w:val="16"/>
                                </w:rPr>
                              </w:pPr>
                            </w:p>
                            <w:p w:rsidR="00617E87" w:rsidRDefault="00617E87" w:rsidP="00617E87">
                              <w:pPr>
                                <w:tabs>
                                  <w:tab w:val="left" w:pos="3060"/>
                                </w:tabs>
                                <w:ind w:right="-105"/>
                                <w:rPr>
                                  <w:rFonts w:ascii="Arial" w:hAnsi="Arial"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Pr="0070000E" w:rsidRDefault="00617E87" w:rsidP="00617E87">
                              <w:pPr>
                                <w:tabs>
                                  <w:tab w:val="left" w:pos="3060"/>
                                </w:tabs>
                                <w:ind w:right="-105"/>
                                <w:rPr>
                                  <w:rFonts w:ascii="Calibri" w:hAnsi="Calibri"/>
                                </w:rPr>
                              </w:pPr>
                              <w:r w:rsidRPr="00B86CE5">
                                <w:rPr>
                                  <w:rFonts w:ascii="Calibri" w:hAnsi="Calibri" w:cs="Arial"/>
                                  <w:b/>
                                  <w:sz w:val="16"/>
                                  <w:szCs w:val="16"/>
                                </w:rPr>
                                <w:t>Fonds « Asile, Migration et</w:t>
                              </w:r>
                              <w:r>
                                <w:rPr>
                                  <w:rFonts w:ascii="Calibri" w:hAnsi="Calibri" w:cs="Arial"/>
                                  <w:b/>
                                  <w:sz w:val="16"/>
                                  <w:szCs w:val="16"/>
                                </w:rPr>
                                <w:t xml:space="preserve"> </w:t>
                              </w:r>
                              <w:r w:rsidRPr="00B86CE5">
                                <w:rPr>
                                  <w:rFonts w:ascii="Calibri" w:hAnsi="Calibri" w:cs="Arial"/>
                                  <w:b/>
                                  <w:sz w:val="16"/>
                                  <w:szCs w:val="16"/>
                                </w:rPr>
                                <w:t>Intégration » (AMIF</w:t>
                              </w:r>
                              <w:r>
                                <w:rPr>
                                  <w:rFonts w:ascii="Calibri" w:hAnsi="Calibri" w:cs="Arial"/>
                                  <w:b/>
                                  <w:sz w:val="16"/>
                                  <w:szCs w:val="16"/>
                                </w:rPr>
                                <w:t>)</w:t>
                              </w:r>
                            </w:p>
                          </w:txbxContent>
                        </wps:txbx>
                        <wps:bodyPr rot="0" vert="horz" wrap="square" lIns="0" tIns="0" rIns="0" bIns="0" anchor="t" anchorCtr="0" upright="1">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solidFill>
                            <a:srgbClr val="FFFFFF">
                              <a:alpha val="0"/>
                            </a:srgbClr>
                          </a:solidFill>
                          <a:ln>
                            <a:noFill/>
                          </a:ln>
                        </pic:spPr>
                      </pic:pic>
                    </wpg:wgp>
                  </a:graphicData>
                </a:graphic>
              </wp:anchor>
            </w:drawing>
          </mc:Choice>
          <mc:Fallback>
            <w:pict>
              <v:group w14:anchorId="26DADC25" id="Groupe 3" o:spid="_x0000_s1026" style="position:absolute;margin-left:40.3pt;margin-top:0;width:91.5pt;height:87pt;z-index:251662336;mso-position-horizontal:right;mso-position-horizontal-relative:margin;mso-position-vertical:top;mso-position-vertical-relative:margin" coordsize="11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">
                <v:shapetype id="_x0000_t202" coordsize="21600,21600" o:spt="202" path="m,l,21600r21600,l21600,xe">
                  <v:stroke joinstyle="miter"/>
                  <v:path gradientshapeok="t" o:connecttype="rect"/>
                </v:shapetype>
                <v:shape id="Text Box 2" o:spid="_x0000_s1027" type="#_x0000_t202" style="position:absolute;width:11620;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617E87" w:rsidRDefault="00617E87" w:rsidP="00617E87">
                        <w:pPr>
                          <w:rPr>
                            <w:rFonts w:ascii="Arial" w:hAnsi="Arial" w:cs="Arial"/>
                            <w:b/>
                            <w:sz w:val="16"/>
                            <w:szCs w:val="16"/>
                          </w:rPr>
                        </w:pPr>
                      </w:p>
                      <w:p w:rsidR="00617E87" w:rsidRDefault="00617E87" w:rsidP="00617E87">
                        <w:pPr>
                          <w:tabs>
                            <w:tab w:val="left" w:pos="3060"/>
                          </w:tabs>
                          <w:ind w:right="-105"/>
                          <w:rPr>
                            <w:rFonts w:ascii="Arial" w:hAnsi="Arial"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Default="00617E87" w:rsidP="00617E87">
                        <w:pPr>
                          <w:tabs>
                            <w:tab w:val="left" w:pos="3060"/>
                          </w:tabs>
                          <w:ind w:right="-105"/>
                          <w:rPr>
                            <w:rFonts w:ascii="Calibri" w:hAnsi="Calibri" w:cs="Arial"/>
                            <w:b/>
                            <w:sz w:val="16"/>
                            <w:szCs w:val="16"/>
                          </w:rPr>
                        </w:pPr>
                      </w:p>
                      <w:p w:rsidR="00617E87" w:rsidRPr="0070000E" w:rsidRDefault="00617E87" w:rsidP="00617E87">
                        <w:pPr>
                          <w:tabs>
                            <w:tab w:val="left" w:pos="3060"/>
                          </w:tabs>
                          <w:ind w:right="-105"/>
                          <w:rPr>
                            <w:rFonts w:ascii="Calibri" w:hAnsi="Calibri"/>
                          </w:rPr>
                        </w:pPr>
                        <w:r w:rsidRPr="00B86CE5">
                          <w:rPr>
                            <w:rFonts w:ascii="Calibri" w:hAnsi="Calibri" w:cs="Arial"/>
                            <w:b/>
                            <w:sz w:val="16"/>
                            <w:szCs w:val="16"/>
                          </w:rPr>
                          <w:t>Fonds « Asile, Migration et</w:t>
                        </w:r>
                        <w:r>
                          <w:rPr>
                            <w:rFonts w:ascii="Calibri" w:hAnsi="Calibri" w:cs="Arial"/>
                            <w:b/>
                            <w:sz w:val="16"/>
                            <w:szCs w:val="16"/>
                          </w:rPr>
                          <w:t xml:space="preserve"> </w:t>
                        </w:r>
                        <w:r w:rsidRPr="00B86CE5">
                          <w:rPr>
                            <w:rFonts w:ascii="Calibri" w:hAnsi="Calibri" w:cs="Arial"/>
                            <w:b/>
                            <w:sz w:val="16"/>
                            <w:szCs w:val="16"/>
                          </w:rPr>
                          <w:t>Intégration » (AMIF</w:t>
                        </w:r>
                        <w:r>
                          <w:rPr>
                            <w:rFonts w:ascii="Calibri" w:hAnsi="Calibri" w:cs="Arial"/>
                            <w:b/>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16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" filled="t">
                  <v:fill opacity="0"/>
                  <v:imagedata r:id="rId11" o:title=""/>
                  <v:path arrowok="t"/>
                </v:shape>
                <w10:wrap type="square" anchorx="margin" anchory="margin"/>
              </v:group>
            </w:pict>
          </mc:Fallback>
        </mc:AlternateContent>
      </w:r>
    </w:p>
    <w:p w:rsidR="00283D19" w:rsidRDefault="00283D19" w:rsidP="00283D19">
      <w:pPr>
        <w:rPr>
          <w:rFonts w:asciiTheme="minorHAnsi" w:hAnsiTheme="minorHAnsi"/>
        </w:rPr>
      </w:pPr>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rsidTr="00B4170D">
        <w:trPr>
          <w:trHeight w:val="1550"/>
        </w:trPr>
        <w:tc>
          <w:tcPr>
            <w:tcW w:w="3790" w:type="dxa"/>
          </w:tcPr>
          <w:p w:rsidR="00202E72" w:rsidRPr="009E1AB3" w:rsidRDefault="00202E72" w:rsidP="00202E72">
            <w:pPr>
              <w:rPr>
                <w:i/>
                <w:sz w:val="20"/>
              </w:rPr>
            </w:pPr>
            <w:r w:rsidRPr="009E1AB3">
              <w:rPr>
                <w:i/>
                <w:sz w:val="20"/>
              </w:rPr>
              <w:t>Case réservée à l’administration</w:t>
            </w:r>
          </w:p>
          <w:p w:rsidR="00202E72" w:rsidRPr="009E1AB3" w:rsidRDefault="00202E72" w:rsidP="00202E72">
            <w:pPr>
              <w:rPr>
                <w:i/>
                <w:sz w:val="20"/>
              </w:rPr>
            </w:pPr>
          </w:p>
          <w:p w:rsidR="00202E72" w:rsidRPr="009E1AB3" w:rsidRDefault="00202E72" w:rsidP="00202E72">
            <w:pPr>
              <w:rPr>
                <w:i/>
                <w:sz w:val="20"/>
              </w:rPr>
            </w:pPr>
            <w:r w:rsidRPr="009E1AB3">
              <w:rPr>
                <w:i/>
                <w:sz w:val="20"/>
              </w:rPr>
              <w:t>Numéro de demande :</w:t>
            </w:r>
          </w:p>
          <w:p w:rsidR="00202E72" w:rsidRPr="009E1AB3" w:rsidRDefault="00202E72" w:rsidP="00202E72">
            <w:pPr>
              <w:rPr>
                <w:i/>
                <w:sz w:val="20"/>
              </w:rPr>
            </w:pPr>
          </w:p>
          <w:p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rsidR="00202E72" w:rsidRDefault="00202E72" w:rsidP="00283D19">
      <w:pPr>
        <w:rPr>
          <w:rFonts w:asciiTheme="minorHAnsi" w:hAnsiTheme="minorHAnsi"/>
        </w:rPr>
      </w:pPr>
    </w:p>
    <w:p w:rsidR="00202E72" w:rsidRDefault="00202E72" w:rsidP="00283D19">
      <w:pPr>
        <w:rPr>
          <w:rFonts w:asciiTheme="minorHAnsi" w:hAnsiTheme="minorHAnsi"/>
        </w:rPr>
      </w:pPr>
    </w:p>
    <w:p w:rsidR="00202E72" w:rsidRDefault="00202E72" w:rsidP="00283D19">
      <w:pPr>
        <w:rPr>
          <w:rFonts w:asciiTheme="minorHAnsi" w:hAnsiTheme="minorHAnsi"/>
        </w:rPr>
      </w:pPr>
    </w:p>
    <w:p w:rsidR="00202E72" w:rsidRDefault="00202E72" w:rsidP="00283D19">
      <w:pPr>
        <w:rPr>
          <w:rFonts w:asciiTheme="minorHAnsi" w:hAnsiTheme="minorHAnsi"/>
        </w:rPr>
      </w:pPr>
    </w:p>
    <w:p w:rsidR="00202E72" w:rsidRDefault="00202E72" w:rsidP="00283D19">
      <w:pPr>
        <w:rPr>
          <w:rFonts w:asciiTheme="minorHAnsi" w:hAnsiTheme="minorHAnsi"/>
        </w:rPr>
      </w:pPr>
    </w:p>
    <w:p w:rsidR="00202E72" w:rsidRDefault="00202E72" w:rsidP="00283D19">
      <w:pPr>
        <w:rPr>
          <w:rFonts w:asciiTheme="minorHAnsi" w:hAnsiTheme="minorHAnsi"/>
        </w:rPr>
      </w:pPr>
    </w:p>
    <w:p w:rsidR="00202E72" w:rsidRPr="0018563B" w:rsidRDefault="00202E72" w:rsidP="00283D19">
      <w:pPr>
        <w:rPr>
          <w:rFonts w:asciiTheme="minorHAnsi" w:hAnsiTheme="minorHAnsi"/>
        </w:rPr>
      </w:pPr>
    </w:p>
    <w:p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Pr="00B4170D">
        <w:rPr>
          <w:rFonts w:asciiTheme="minorHAnsi" w:hAnsiTheme="minorHAnsi"/>
          <w:b/>
          <w:color w:val="31849B" w:themeColor="accent5" w:themeShade="BF"/>
          <w:sz w:val="28"/>
          <w:szCs w:val="28"/>
        </w:rPr>
        <w:t>2014 -2020</w:t>
      </w:r>
      <w:r w:rsidR="0018563B" w:rsidRPr="00B4170D">
        <w:rPr>
          <w:rFonts w:asciiTheme="minorHAnsi" w:hAnsiTheme="minorHAnsi"/>
          <w:b/>
          <w:color w:val="31849B" w:themeColor="accent5" w:themeShade="BF"/>
          <w:sz w:val="28"/>
          <w:szCs w:val="28"/>
        </w:rPr>
        <w:t>)</w:t>
      </w:r>
    </w:p>
    <w:p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rsidR="0051045E" w:rsidRDefault="0018563B" w:rsidP="005E743E">
      <w:pPr>
        <w:spacing w:before="360" w:after="24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r>
        <w:rPr>
          <w:rFonts w:asciiTheme="minorHAnsi" w:hAnsiTheme="minorHAnsi"/>
        </w:rPr>
        <w:t xml:space="preserve"> renseignée ci-dessous. </w:t>
      </w:r>
      <w:r w:rsidR="0051045E" w:rsidRPr="0018563B">
        <w:rPr>
          <w:rFonts w:asciiTheme="minorHAnsi" w:hAnsiTheme="minorHAnsi"/>
        </w:rPr>
        <w:t>Une copie papier signée par la personne pouvant valablemen</w:t>
      </w:r>
      <w:r w:rsidR="00221E65">
        <w:rPr>
          <w:rFonts w:asciiTheme="minorHAnsi" w:hAnsiTheme="minorHAnsi"/>
        </w:rPr>
        <w:t xml:space="preserve">t engager le porteur de projet </w:t>
      </w:r>
      <w:r w:rsidR="0051045E" w:rsidRPr="0018563B">
        <w:rPr>
          <w:rFonts w:asciiTheme="minorHAnsi" w:hAnsiTheme="minorHAnsi"/>
        </w:rPr>
        <w:t xml:space="preserve">doit parvenir dans le même délai </w:t>
      </w:r>
      <w:r w:rsidR="00C3057F" w:rsidRPr="0018563B">
        <w:rPr>
          <w:rFonts w:asciiTheme="minorHAnsi" w:hAnsiTheme="minorHAnsi"/>
        </w:rPr>
        <w:t>par courrier postal.</w:t>
      </w:r>
    </w:p>
    <w:p w:rsidR="009C78C7" w:rsidRPr="0018563B" w:rsidRDefault="009C78C7" w:rsidP="005E743E">
      <w:pPr>
        <w:spacing w:before="360" w:after="240"/>
        <w:jc w:val="both"/>
        <w:rPr>
          <w:rFonts w:asciiTheme="minorHAnsi" w:hAnsiTheme="minorHAnsi"/>
        </w:rPr>
      </w:pPr>
    </w:p>
    <w:tbl>
      <w:tblPr>
        <w:tblStyle w:val="LightList-Accent5"/>
        <w:tblW w:w="0" w:type="auto"/>
        <w:tblLook w:val="04A0" w:firstRow="1" w:lastRow="0" w:firstColumn="1" w:lastColumn="0" w:noHBand="0" w:noVBand="1"/>
      </w:tblPr>
      <w:tblGrid>
        <w:gridCol w:w="1093"/>
        <w:gridCol w:w="4035"/>
        <w:gridCol w:w="3878"/>
      </w:tblGrid>
      <w:tr w:rsidR="00221E65" w:rsidRPr="0018563B" w:rsidTr="00B4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1045E" w:rsidRPr="0018563B" w:rsidRDefault="0018563B" w:rsidP="001D6B29">
            <w:pPr>
              <w:jc w:val="center"/>
              <w:rPr>
                <w:rFonts w:asciiTheme="minorHAnsi" w:hAnsiTheme="minorHAnsi"/>
                <w:b w:val="0"/>
              </w:rPr>
            </w:pPr>
            <w:r>
              <w:rPr>
                <w:rFonts w:asciiTheme="minorHAnsi" w:hAnsiTheme="minorHAnsi"/>
              </w:rPr>
              <w:t>Actions</w:t>
            </w:r>
          </w:p>
        </w:tc>
        <w:tc>
          <w:tcPr>
            <w:tcW w:w="4110" w:type="dxa"/>
          </w:tcPr>
          <w:p w:rsidR="0051045E" w:rsidRPr="0018563B" w:rsidRDefault="0051045E" w:rsidP="001D6B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4031" w:type="dxa"/>
          </w:tcPr>
          <w:p w:rsidR="0051045E" w:rsidRPr="0018563B" w:rsidRDefault="001D6B29" w:rsidP="001D6B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221E65" w:rsidRPr="0018563B" w:rsidTr="00B4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8563B" w:rsidRPr="00856C5A" w:rsidRDefault="00221E65" w:rsidP="004B693A">
            <w:pPr>
              <w:jc w:val="both"/>
              <w:rPr>
                <w:rFonts w:asciiTheme="minorHAnsi" w:hAnsiTheme="minorHAnsi"/>
              </w:rPr>
            </w:pPr>
            <w:r>
              <w:rPr>
                <w:rFonts w:asciiTheme="minorHAnsi" w:hAnsiTheme="minorHAnsi"/>
              </w:rPr>
              <w:t>MAE-</w:t>
            </w:r>
            <w:proofErr w:type="spellStart"/>
            <w:r>
              <w:rPr>
                <w:rFonts w:asciiTheme="minorHAnsi" w:hAnsiTheme="minorHAnsi"/>
              </w:rPr>
              <w:t>DirImm</w:t>
            </w:r>
            <w:proofErr w:type="spellEnd"/>
          </w:p>
        </w:tc>
        <w:tc>
          <w:tcPr>
            <w:tcW w:w="4110" w:type="dxa"/>
          </w:tcPr>
          <w:p w:rsidR="0018563B" w:rsidRPr="00856C5A" w:rsidRDefault="00221E65" w:rsidP="004B693A">
            <w:pPr>
              <w:jc w:val="both"/>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2" w:history="1">
              <w:r w:rsidRPr="004D1F39">
                <w:rPr>
                  <w:rStyle w:val="Hyperlink"/>
                  <w:rFonts w:asciiTheme="minorHAnsi" w:hAnsiTheme="minorHAnsi"/>
                </w:rPr>
                <w:t>manon.unsen@mae.etat.lu</w:t>
              </w:r>
            </w:hyperlink>
            <w:r w:rsidR="0018563B" w:rsidRPr="00856C5A">
              <w:rPr>
                <w:rStyle w:val="Hyperlink"/>
                <w:rFonts w:asciiTheme="minorHAnsi" w:hAnsiTheme="minorHAnsi"/>
              </w:rPr>
              <w:t xml:space="preserve"> </w:t>
            </w:r>
          </w:p>
          <w:p w:rsidR="0018563B" w:rsidRPr="00856C5A" w:rsidRDefault="0018563B"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31" w:type="dxa"/>
          </w:tcPr>
          <w:p w:rsidR="001D6B29" w:rsidRPr="00856C5A" w:rsidRDefault="00221E65"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Direction de l’Immigration</w:t>
            </w:r>
          </w:p>
          <w:p w:rsidR="001D6B29" w:rsidRPr="00856C5A" w:rsidRDefault="00221E65"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B.P. 752</w:t>
            </w:r>
          </w:p>
          <w:p w:rsidR="0018563B" w:rsidRDefault="001D6B29"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56C5A">
              <w:rPr>
                <w:rFonts w:asciiTheme="minorHAnsi" w:hAnsiTheme="minorHAnsi"/>
              </w:rPr>
              <w:t>L-</w:t>
            </w:r>
            <w:r w:rsidR="00221E65">
              <w:rPr>
                <w:rFonts w:asciiTheme="minorHAnsi" w:hAnsiTheme="minorHAnsi"/>
              </w:rPr>
              <w:t>2017</w:t>
            </w:r>
            <w:bookmarkStart w:id="0" w:name="_GoBack"/>
            <w:bookmarkEnd w:id="0"/>
            <w:r w:rsidR="0018563B" w:rsidRPr="00856C5A">
              <w:rPr>
                <w:rFonts w:asciiTheme="minorHAnsi" w:hAnsiTheme="minorHAnsi"/>
              </w:rPr>
              <w:t xml:space="preserve"> Luxembourg</w:t>
            </w:r>
            <w:r w:rsidR="0018563B" w:rsidRPr="0018563B">
              <w:rPr>
                <w:rFonts w:asciiTheme="minorHAnsi" w:hAnsiTheme="minorHAnsi"/>
              </w:rPr>
              <w:t xml:space="preserve">    </w:t>
            </w:r>
          </w:p>
          <w:p w:rsidR="0018563B" w:rsidRPr="0018563B" w:rsidRDefault="0018563B" w:rsidP="004B693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283D19" w:rsidRPr="009C78C7" w:rsidRDefault="00A77345" w:rsidP="009C78C7">
      <w:pPr>
        <w:pStyle w:val="ListParagraph"/>
        <w:numPr>
          <w:ilvl w:val="0"/>
          <w:numId w:val="11"/>
        </w:numPr>
        <w:spacing w:before="600"/>
        <w:jc w:val="both"/>
        <w:rPr>
          <w:rFonts w:asciiTheme="minorHAnsi" w:hAnsiTheme="minorHAnsi"/>
        </w:rPr>
      </w:pPr>
      <w:r w:rsidRPr="009C78C7">
        <w:rPr>
          <w:rFonts w:asciiTheme="minorHAnsi" w:hAnsiTheme="minorHAnsi"/>
          <w:b/>
        </w:rPr>
        <w:t>Identification du porteur de projet</w:t>
      </w:r>
      <w:r w:rsidR="001D6B29" w:rsidRPr="009C78C7">
        <w:rPr>
          <w:rFonts w:asciiTheme="minorHAnsi" w:hAnsiTheme="minorHAnsi"/>
          <w:b/>
        </w:rPr>
        <w:t> </w:t>
      </w:r>
      <w:r w:rsidR="00D12CF2" w:rsidRPr="009C78C7">
        <w:rPr>
          <w:rFonts w:asciiTheme="minorHAnsi" w:hAnsiTheme="minorHAnsi"/>
        </w:rPr>
        <w:t>(Nom</w:t>
      </w:r>
      <w:r w:rsidR="00283D19" w:rsidRPr="009C78C7">
        <w:rPr>
          <w:rFonts w:asciiTheme="minorHAnsi" w:hAnsiTheme="minorHAnsi"/>
        </w:rPr>
        <w:t>, adresse, téléphone, adresse électronique</w:t>
      </w:r>
      <w:r w:rsidR="00D005DE" w:rsidRPr="009C78C7">
        <w:rPr>
          <w:rFonts w:asciiTheme="minorHAnsi" w:hAnsiTheme="minorHAnsi"/>
        </w:rPr>
        <w:t>, numéro RCS, site internet)</w:t>
      </w:r>
    </w:p>
    <w:p w:rsidR="001C51C0" w:rsidRPr="0018563B" w:rsidRDefault="001C51C0" w:rsidP="00283D19">
      <w:pPr>
        <w:jc w:val="both"/>
        <w:rPr>
          <w:rFonts w:asciiTheme="minorHAnsi" w:hAnsiTheme="minorHAnsi"/>
        </w:rPr>
      </w:pPr>
    </w:p>
    <w:p w:rsidR="00283D19" w:rsidRPr="0018563B" w:rsidRDefault="00283D19" w:rsidP="00283D19">
      <w:pPr>
        <w:jc w:val="both"/>
        <w:rPr>
          <w:rFonts w:asciiTheme="minorHAnsi" w:hAnsiTheme="minorHAnsi"/>
        </w:rPr>
      </w:pPr>
    </w:p>
    <w:p w:rsidR="005E743E" w:rsidRDefault="005E743E">
      <w:pPr>
        <w:spacing w:after="200" w:line="276" w:lineRule="auto"/>
        <w:rPr>
          <w:rFonts w:asciiTheme="minorHAnsi" w:hAnsiTheme="minorHAnsi"/>
          <w:b/>
        </w:rPr>
      </w:pPr>
      <w:r>
        <w:rPr>
          <w:rFonts w:asciiTheme="minorHAnsi" w:hAnsiTheme="minorHAnsi"/>
          <w:b/>
        </w:rPr>
        <w:br w:type="page"/>
      </w:r>
    </w:p>
    <w:p w:rsidR="00283D19" w:rsidRPr="001D6B29" w:rsidRDefault="001D6B29" w:rsidP="005E743E">
      <w:pPr>
        <w:pStyle w:val="ListParagraph"/>
        <w:numPr>
          <w:ilvl w:val="0"/>
          <w:numId w:val="11"/>
        </w:numPr>
        <w:spacing w:before="600"/>
        <w:jc w:val="both"/>
        <w:rPr>
          <w:rFonts w:asciiTheme="minorHAnsi" w:hAnsiTheme="minorHAnsi"/>
        </w:rPr>
      </w:pPr>
      <w:r w:rsidRPr="001D6B29">
        <w:rPr>
          <w:rFonts w:asciiTheme="minorHAnsi" w:hAnsiTheme="minorHAnsi"/>
          <w:b/>
        </w:rPr>
        <w:lastRenderedPageBreak/>
        <w:t>P</w:t>
      </w:r>
      <w:r w:rsidR="00283D19" w:rsidRPr="001D6B29">
        <w:rPr>
          <w:rFonts w:asciiTheme="minorHAnsi" w:hAnsiTheme="minorHAnsi"/>
          <w:b/>
        </w:rPr>
        <w:t>ersonne de contact</w:t>
      </w:r>
      <w:r w:rsidRPr="001D6B29">
        <w:rPr>
          <w:rFonts w:asciiTheme="minorHAnsi" w:hAnsiTheme="minorHAnsi"/>
          <w:b/>
        </w:rPr>
        <w:t> </w:t>
      </w:r>
      <w:r w:rsidR="00D12CF2" w:rsidRPr="001D6B29">
        <w:rPr>
          <w:rFonts w:asciiTheme="minorHAnsi" w:hAnsiTheme="minorHAnsi"/>
        </w:rPr>
        <w:t>(Nom</w:t>
      </w:r>
      <w:r w:rsidR="00283D19" w:rsidRPr="001D6B29">
        <w:rPr>
          <w:rFonts w:asciiTheme="minorHAnsi" w:hAnsiTheme="minorHAnsi"/>
        </w:rPr>
        <w:t xml:space="preserve">, adresse, téléphone, adresse électronique) </w:t>
      </w:r>
    </w:p>
    <w:p w:rsidR="00283D19" w:rsidRPr="0018563B" w:rsidRDefault="00283D19" w:rsidP="00283D19">
      <w:pPr>
        <w:jc w:val="both"/>
        <w:rPr>
          <w:rFonts w:asciiTheme="minorHAnsi" w:hAnsiTheme="minorHAnsi"/>
        </w:rPr>
      </w:pPr>
    </w:p>
    <w:p w:rsidR="001C51C0" w:rsidRPr="0018563B" w:rsidRDefault="001C51C0" w:rsidP="00283D19">
      <w:pPr>
        <w:jc w:val="both"/>
        <w:rPr>
          <w:rFonts w:asciiTheme="minorHAnsi" w:hAnsiTheme="minorHAnsi"/>
          <w:b/>
        </w:rPr>
      </w:pPr>
    </w:p>
    <w:p w:rsidR="00283D19" w:rsidRPr="001D6B29" w:rsidRDefault="001D6B29" w:rsidP="005E743E">
      <w:pPr>
        <w:pStyle w:val="ListParagraph"/>
        <w:numPr>
          <w:ilvl w:val="0"/>
          <w:numId w:val="11"/>
        </w:numPr>
        <w:spacing w:before="600"/>
        <w:jc w:val="both"/>
        <w:rPr>
          <w:rFonts w:asciiTheme="minorHAnsi" w:hAnsiTheme="minorHAnsi"/>
        </w:rPr>
      </w:pPr>
      <w:proofErr w:type="gramStart"/>
      <w:r w:rsidRPr="001D6B29">
        <w:rPr>
          <w:rFonts w:asciiTheme="minorHAnsi" w:hAnsiTheme="minorHAnsi"/>
          <w:b/>
        </w:rPr>
        <w:t>P</w:t>
      </w:r>
      <w:r w:rsidR="00283D19" w:rsidRPr="001D6B29">
        <w:rPr>
          <w:rFonts w:asciiTheme="minorHAnsi" w:hAnsiTheme="minorHAnsi"/>
          <w:b/>
        </w:rPr>
        <w:t>ersonne pouvant</w:t>
      </w:r>
      <w:proofErr w:type="gramEnd"/>
      <w:r w:rsidR="00283D19" w:rsidRPr="001D6B29">
        <w:rPr>
          <w:rFonts w:asciiTheme="minorHAnsi" w:hAnsiTheme="minorHAnsi"/>
          <w:b/>
        </w:rPr>
        <w:t xml:space="preserve">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rsidR="00283D19" w:rsidRPr="0018563B" w:rsidRDefault="00283D19" w:rsidP="00283D19">
      <w:pPr>
        <w:jc w:val="both"/>
        <w:rPr>
          <w:rFonts w:asciiTheme="minorHAnsi" w:hAnsiTheme="minorHAnsi"/>
        </w:rPr>
      </w:pPr>
    </w:p>
    <w:p w:rsidR="001C51C0" w:rsidRPr="0018563B" w:rsidRDefault="001C51C0" w:rsidP="00283D19">
      <w:pPr>
        <w:jc w:val="both"/>
        <w:rPr>
          <w:rFonts w:asciiTheme="minorHAnsi" w:hAnsiTheme="minorHAnsi"/>
          <w:b/>
        </w:rPr>
      </w:pPr>
    </w:p>
    <w:p w:rsidR="001D6B29" w:rsidRDefault="001D6B29" w:rsidP="005E743E">
      <w:pPr>
        <w:pStyle w:val="ListParagraph"/>
        <w:numPr>
          <w:ilvl w:val="0"/>
          <w:numId w:val="11"/>
        </w:numPr>
        <w:spacing w:before="600"/>
        <w:jc w:val="both"/>
        <w:rPr>
          <w:rFonts w:asciiTheme="minorHAnsi" w:hAnsiTheme="minorHAnsi"/>
          <w:b/>
        </w:rPr>
      </w:pPr>
      <w:r w:rsidRPr="001D6B29">
        <w:rPr>
          <w:rFonts w:asciiTheme="minorHAnsi" w:hAnsiTheme="minorHAnsi"/>
          <w:b/>
        </w:rPr>
        <w:t>Coordonnées bancaires (banque, numéro de compte IBAN)</w:t>
      </w:r>
    </w:p>
    <w:p w:rsidR="00D005DE" w:rsidRDefault="00D005DE" w:rsidP="00D005DE">
      <w:pPr>
        <w:jc w:val="both"/>
        <w:rPr>
          <w:rFonts w:asciiTheme="minorHAnsi" w:hAnsiTheme="minorHAnsi"/>
          <w:b/>
        </w:rPr>
      </w:pPr>
    </w:p>
    <w:p w:rsidR="00D005DE" w:rsidRPr="00D005DE" w:rsidRDefault="00D005DE" w:rsidP="00D005DE">
      <w:pPr>
        <w:jc w:val="both"/>
        <w:rPr>
          <w:rFonts w:asciiTheme="minorHAnsi" w:hAnsiTheme="minorHAnsi"/>
          <w:b/>
        </w:rPr>
      </w:pPr>
    </w:p>
    <w:p w:rsidR="008272AF" w:rsidRPr="001D6B29" w:rsidRDefault="008272AF" w:rsidP="005E743E">
      <w:pPr>
        <w:pStyle w:val="ListParagraph"/>
        <w:numPr>
          <w:ilvl w:val="0"/>
          <w:numId w:val="11"/>
        </w:numPr>
        <w:spacing w:before="600"/>
        <w:jc w:val="both"/>
        <w:rPr>
          <w:rFonts w:asciiTheme="minorHAnsi" w:hAnsiTheme="minorHAnsi"/>
          <w:b/>
        </w:rPr>
      </w:pPr>
      <w:r w:rsidRPr="001D6B29">
        <w:rPr>
          <w:rFonts w:asciiTheme="minorHAnsi" w:hAnsiTheme="minorHAnsi"/>
          <w:b/>
        </w:rPr>
        <w:t>Intitulé du projet</w:t>
      </w:r>
      <w:r w:rsidR="001D6B29" w:rsidRPr="001D6B29">
        <w:rPr>
          <w:rFonts w:asciiTheme="minorHAnsi" w:hAnsiTheme="minorHAnsi"/>
          <w:b/>
        </w:rPr>
        <w:t> </w:t>
      </w:r>
    </w:p>
    <w:p w:rsidR="008272AF" w:rsidRPr="0018563B" w:rsidRDefault="008272AF" w:rsidP="00283D19">
      <w:pPr>
        <w:jc w:val="both"/>
        <w:rPr>
          <w:rFonts w:asciiTheme="minorHAnsi" w:hAnsiTheme="minorHAnsi"/>
        </w:rPr>
      </w:pPr>
    </w:p>
    <w:p w:rsidR="002538D7" w:rsidRPr="0018563B" w:rsidRDefault="002538D7" w:rsidP="00283D19">
      <w:pPr>
        <w:jc w:val="both"/>
        <w:rPr>
          <w:rFonts w:asciiTheme="minorHAnsi" w:hAnsiTheme="minorHAnsi"/>
        </w:rPr>
      </w:pPr>
    </w:p>
    <w:p w:rsidR="001D6B29" w:rsidRPr="001D6B29" w:rsidRDefault="001D6B29" w:rsidP="005E743E">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rsidR="001D6B29" w:rsidRPr="001D6B29" w:rsidRDefault="001D6B29" w:rsidP="00617E87">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rsidR="001D6B29" w:rsidRPr="001D6B29" w:rsidRDefault="001D6B29" w:rsidP="00617E87">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 xml:space="preserve">Objectif national </w:t>
      </w:r>
    </w:p>
    <w:p w:rsidR="001D6B29" w:rsidRPr="001D6B29" w:rsidRDefault="001D6B29" w:rsidP="00617E87">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Action </w:t>
      </w:r>
    </w:p>
    <w:p w:rsidR="001D6B29" w:rsidRDefault="001D6B29" w:rsidP="001D6B29">
      <w:pPr>
        <w:jc w:val="both"/>
        <w:rPr>
          <w:rFonts w:asciiTheme="minorHAnsi" w:hAnsiTheme="minorHAnsi"/>
          <w:b/>
        </w:rPr>
      </w:pPr>
    </w:p>
    <w:p w:rsidR="001D6B29" w:rsidRPr="001D6B29" w:rsidRDefault="001D6B29" w:rsidP="001D6B29">
      <w:pPr>
        <w:jc w:val="both"/>
        <w:rPr>
          <w:rFonts w:asciiTheme="minorHAnsi" w:hAnsiTheme="minorHAnsi"/>
          <w:b/>
        </w:rPr>
      </w:pPr>
    </w:p>
    <w:p w:rsidR="00283D19" w:rsidRPr="001D6B29" w:rsidRDefault="00CC0CAB" w:rsidP="005E743E">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rsidR="00283D19" w:rsidRPr="0018563B" w:rsidRDefault="00283D19" w:rsidP="00283D19">
      <w:pPr>
        <w:jc w:val="both"/>
        <w:rPr>
          <w:rFonts w:asciiTheme="minorHAnsi" w:hAnsiTheme="minorHAnsi"/>
        </w:rPr>
      </w:pPr>
    </w:p>
    <w:p w:rsidR="001C51C0" w:rsidRPr="00D005DE" w:rsidRDefault="001C51C0" w:rsidP="00283D19">
      <w:pPr>
        <w:jc w:val="both"/>
        <w:rPr>
          <w:rFonts w:asciiTheme="minorHAnsi" w:hAnsiTheme="minorHAnsi"/>
          <w:b/>
        </w:rPr>
      </w:pPr>
    </w:p>
    <w:p w:rsidR="00D005DE" w:rsidRPr="00D005DE" w:rsidRDefault="00D005DE" w:rsidP="005E743E">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rsidR="005E743E" w:rsidRPr="005E743E" w:rsidRDefault="005E743E" w:rsidP="005E743E">
      <w:pPr>
        <w:jc w:val="both"/>
        <w:rPr>
          <w:rFonts w:asciiTheme="minorHAnsi" w:hAnsiTheme="minorHAnsi"/>
        </w:rPr>
      </w:pPr>
    </w:p>
    <w:p w:rsidR="005E743E" w:rsidRPr="005E743E" w:rsidRDefault="005E743E" w:rsidP="005E743E">
      <w:pPr>
        <w:jc w:val="both"/>
        <w:rPr>
          <w:rFonts w:asciiTheme="minorHAnsi" w:hAnsiTheme="minorHAnsi"/>
        </w:rPr>
      </w:pPr>
    </w:p>
    <w:p w:rsidR="00283D19" w:rsidRPr="00064BA6" w:rsidRDefault="00064BA6" w:rsidP="005E743E">
      <w:pPr>
        <w:pStyle w:val="ListParagraph"/>
        <w:numPr>
          <w:ilvl w:val="0"/>
          <w:numId w:val="11"/>
        </w:numPr>
        <w:spacing w:before="600"/>
        <w:jc w:val="both"/>
        <w:rPr>
          <w:rFonts w:asciiTheme="minorHAnsi" w:hAnsiTheme="minorHAnsi"/>
        </w:rPr>
      </w:pPr>
      <w:r w:rsidRPr="00064BA6">
        <w:rPr>
          <w:rFonts w:asciiTheme="minorHAnsi" w:hAnsiTheme="minorHAnsi"/>
          <w:b/>
        </w:rPr>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rsidR="00990BC4" w:rsidRDefault="00990BC4" w:rsidP="00283D19">
      <w:pPr>
        <w:jc w:val="both"/>
        <w:rPr>
          <w:rFonts w:asciiTheme="minorHAnsi" w:hAnsiTheme="minorHAnsi"/>
          <w:b/>
        </w:rPr>
      </w:pPr>
    </w:p>
    <w:p w:rsidR="00064BA6" w:rsidRPr="0018563B" w:rsidRDefault="00064BA6" w:rsidP="00283D19">
      <w:pPr>
        <w:jc w:val="both"/>
        <w:rPr>
          <w:rFonts w:asciiTheme="minorHAnsi" w:hAnsiTheme="minorHAnsi"/>
          <w:b/>
        </w:rPr>
      </w:pPr>
    </w:p>
    <w:p w:rsidR="001B5447" w:rsidRDefault="00064BA6" w:rsidP="005E743E">
      <w:pPr>
        <w:pStyle w:val="ListParagraph"/>
        <w:numPr>
          <w:ilvl w:val="0"/>
          <w:numId w:val="11"/>
        </w:numPr>
        <w:spacing w:before="600"/>
        <w:jc w:val="both"/>
        <w:rPr>
          <w:rFonts w:asciiTheme="minorHAnsi" w:hAnsiTheme="minorHAnsi"/>
          <w:b/>
        </w:rPr>
      </w:pPr>
      <w:r>
        <w:rPr>
          <w:rFonts w:asciiTheme="minorHAnsi" w:hAnsiTheme="minorHAnsi"/>
          <w:b/>
        </w:rPr>
        <w:t>Description détaillé du projet (</w:t>
      </w:r>
      <w:r w:rsidR="00245AFC">
        <w:rPr>
          <w:rFonts w:asciiTheme="minorHAnsi" w:hAnsiTheme="minorHAnsi"/>
          <w:b/>
        </w:rPr>
        <w:t xml:space="preserve">maximum </w:t>
      </w:r>
      <w:r>
        <w:rPr>
          <w:rFonts w:asciiTheme="minorHAnsi" w:hAnsiTheme="minorHAnsi"/>
          <w:b/>
        </w:rPr>
        <w:t>3 pages)</w:t>
      </w:r>
    </w:p>
    <w:p w:rsidR="00064BA6" w:rsidRDefault="00064BA6" w:rsidP="00064BA6">
      <w:pPr>
        <w:jc w:val="both"/>
        <w:rPr>
          <w:rFonts w:asciiTheme="minorHAnsi" w:hAnsiTheme="minorHAnsi"/>
          <w:b/>
        </w:rPr>
      </w:pPr>
    </w:p>
    <w:p w:rsidR="00064BA6" w:rsidRPr="00064BA6" w:rsidRDefault="00064BA6" w:rsidP="00064BA6">
      <w:pPr>
        <w:jc w:val="both"/>
        <w:rPr>
          <w:rFonts w:asciiTheme="minorHAnsi" w:hAnsiTheme="minorHAnsi"/>
          <w:b/>
        </w:rPr>
      </w:pPr>
    </w:p>
    <w:p w:rsidR="009C78C7" w:rsidRPr="004A4DD0" w:rsidRDefault="009C78C7" w:rsidP="005E743E">
      <w:pPr>
        <w:pStyle w:val="ListParagraph"/>
        <w:numPr>
          <w:ilvl w:val="0"/>
          <w:numId w:val="11"/>
        </w:numPr>
        <w:spacing w:before="600"/>
        <w:jc w:val="both"/>
        <w:rPr>
          <w:rFonts w:asciiTheme="minorHAnsi" w:hAnsiTheme="minorHAnsi"/>
          <w:b/>
        </w:rPr>
      </w:pPr>
      <w:r w:rsidRPr="004A4DD0">
        <w:rPr>
          <w:rFonts w:asciiTheme="minorHAnsi" w:hAnsiTheme="minorHAnsi"/>
          <w:b/>
        </w:rPr>
        <w:lastRenderedPageBreak/>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rsidR="009C78C7" w:rsidRPr="009C78C7" w:rsidRDefault="009C78C7" w:rsidP="009C78C7">
      <w:pPr>
        <w:spacing w:before="600"/>
        <w:jc w:val="both"/>
        <w:rPr>
          <w:rFonts w:asciiTheme="minorHAnsi" w:hAnsiTheme="minorHAnsi"/>
          <w:b/>
        </w:rPr>
      </w:pPr>
    </w:p>
    <w:p w:rsidR="00283D19" w:rsidRPr="00064BA6" w:rsidRDefault="00064BA6" w:rsidP="005E743E">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rsidR="00283D19" w:rsidRPr="0018563B" w:rsidRDefault="00283D19" w:rsidP="00283D19">
      <w:pPr>
        <w:jc w:val="both"/>
        <w:rPr>
          <w:rFonts w:asciiTheme="minorHAnsi" w:hAnsiTheme="minorHAnsi"/>
        </w:rPr>
      </w:pPr>
    </w:p>
    <w:p w:rsidR="00990BC4" w:rsidRPr="0018563B" w:rsidRDefault="00990BC4" w:rsidP="00283D19">
      <w:pPr>
        <w:jc w:val="both"/>
        <w:rPr>
          <w:rFonts w:asciiTheme="minorHAnsi" w:hAnsiTheme="minorHAnsi"/>
          <w:b/>
        </w:rPr>
      </w:pPr>
    </w:p>
    <w:p w:rsidR="00283D19" w:rsidRPr="00064BA6" w:rsidRDefault="00064BA6" w:rsidP="005E743E">
      <w:pPr>
        <w:pStyle w:val="ListParagraph"/>
        <w:numPr>
          <w:ilvl w:val="0"/>
          <w:numId w:val="11"/>
        </w:numPr>
        <w:spacing w:before="600"/>
        <w:jc w:val="both"/>
        <w:rPr>
          <w:rFonts w:asciiTheme="minorHAnsi" w:hAnsiTheme="minorHAnsi"/>
        </w:rPr>
      </w:pPr>
      <w:r>
        <w:rPr>
          <w:rFonts w:asciiTheme="minorHAnsi" w:hAnsiTheme="minorHAnsi"/>
          <w:b/>
        </w:rPr>
        <w:t>Objectifs quantitatifs </w:t>
      </w:r>
      <w:r w:rsidR="00600EB8" w:rsidRPr="00064BA6">
        <w:rPr>
          <w:rFonts w:asciiTheme="minorHAnsi" w:hAnsiTheme="minorHAnsi"/>
        </w:rPr>
        <w:t>(</w:t>
      </w:r>
      <w:r>
        <w:rPr>
          <w:rFonts w:asciiTheme="minorHAnsi" w:hAnsiTheme="minorHAnsi"/>
        </w:rPr>
        <w:t xml:space="preserve">veuillez-vous référer à la liste des </w:t>
      </w:r>
      <w:r w:rsidR="00600EB8" w:rsidRPr="00064BA6">
        <w:rPr>
          <w:rFonts w:asciiTheme="minorHAnsi" w:hAnsiTheme="minorHAnsi"/>
        </w:rPr>
        <w:t xml:space="preserve">indicateurs </w:t>
      </w:r>
      <w:r>
        <w:rPr>
          <w:rFonts w:asciiTheme="minorHAnsi" w:hAnsiTheme="minorHAnsi"/>
        </w:rPr>
        <w:t xml:space="preserve">communs </w:t>
      </w:r>
      <w:r w:rsidR="005E743E">
        <w:rPr>
          <w:rFonts w:asciiTheme="minorHAnsi" w:hAnsiTheme="minorHAnsi"/>
        </w:rPr>
        <w:t>en a</w:t>
      </w:r>
      <w:r w:rsidR="00D2718B">
        <w:rPr>
          <w:rFonts w:asciiTheme="minorHAnsi" w:hAnsiTheme="minorHAnsi"/>
        </w:rPr>
        <w:t>nnexe</w:t>
      </w:r>
      <w:r w:rsidR="00600EB8" w:rsidRPr="00064BA6">
        <w:rPr>
          <w:rFonts w:asciiTheme="minorHAnsi" w:hAnsiTheme="minorHAnsi"/>
        </w:rPr>
        <w:t>)</w:t>
      </w:r>
    </w:p>
    <w:p w:rsidR="00283D19" w:rsidRDefault="00283D19" w:rsidP="00283D19">
      <w:pPr>
        <w:jc w:val="both"/>
        <w:rPr>
          <w:rFonts w:asciiTheme="minorHAnsi" w:hAnsiTheme="minorHAnsi"/>
        </w:rPr>
      </w:pPr>
    </w:p>
    <w:p w:rsidR="00064BA6" w:rsidRDefault="00064BA6" w:rsidP="00283D19">
      <w:pPr>
        <w:jc w:val="both"/>
        <w:rPr>
          <w:rFonts w:asciiTheme="minorHAnsi" w:hAnsiTheme="minorHAnsi"/>
        </w:rPr>
      </w:pPr>
    </w:p>
    <w:p w:rsidR="00064BA6" w:rsidRPr="00064BA6" w:rsidRDefault="00064BA6" w:rsidP="005E743E">
      <w:pPr>
        <w:pStyle w:val="ListParagraph"/>
        <w:numPr>
          <w:ilvl w:val="0"/>
          <w:numId w:val="11"/>
        </w:numPr>
        <w:spacing w:before="600"/>
        <w:jc w:val="both"/>
        <w:rPr>
          <w:rFonts w:asciiTheme="minorHAnsi" w:hAnsiTheme="minorHAnsi"/>
          <w:b/>
        </w:rPr>
      </w:pPr>
      <w:r w:rsidRPr="00064BA6">
        <w:rPr>
          <w:rFonts w:asciiTheme="minorHAnsi" w:hAnsiTheme="minorHAnsi"/>
          <w:b/>
        </w:rPr>
        <w:t>Elément(s) novateurs(s)</w:t>
      </w:r>
    </w:p>
    <w:p w:rsidR="00990BC4" w:rsidRPr="0018563B" w:rsidRDefault="00990BC4" w:rsidP="00064BA6">
      <w:pPr>
        <w:jc w:val="both"/>
        <w:rPr>
          <w:rFonts w:asciiTheme="minorHAnsi" w:hAnsiTheme="minorHAnsi"/>
          <w:b/>
        </w:rPr>
      </w:pPr>
    </w:p>
    <w:p w:rsidR="00847EE9" w:rsidRPr="0018563B" w:rsidRDefault="00847EE9" w:rsidP="00847EE9">
      <w:pPr>
        <w:jc w:val="both"/>
        <w:rPr>
          <w:rFonts w:asciiTheme="minorHAnsi" w:hAnsiTheme="minorHAnsi"/>
          <w:b/>
        </w:rPr>
      </w:pPr>
    </w:p>
    <w:p w:rsidR="00D2718B" w:rsidRPr="00D2718B" w:rsidRDefault="00064BA6" w:rsidP="005E743E">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rsidR="00D2718B" w:rsidRDefault="00D2718B" w:rsidP="00D2718B">
      <w:pPr>
        <w:jc w:val="both"/>
        <w:rPr>
          <w:rFonts w:asciiTheme="minorHAnsi" w:hAnsiTheme="minorHAnsi"/>
        </w:rPr>
      </w:pPr>
    </w:p>
    <w:p w:rsidR="00D2718B" w:rsidRPr="00D2718B" w:rsidRDefault="00D2718B" w:rsidP="00D2718B">
      <w:pPr>
        <w:jc w:val="both"/>
        <w:rPr>
          <w:rFonts w:asciiTheme="minorHAnsi" w:hAnsiTheme="minorHAnsi"/>
        </w:rPr>
      </w:pPr>
    </w:p>
    <w:p w:rsidR="00283D19" w:rsidRPr="005E743E" w:rsidRDefault="00D2718B" w:rsidP="005E743E">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rsidR="005E743E" w:rsidRDefault="005E743E" w:rsidP="005E743E">
      <w:pPr>
        <w:jc w:val="both"/>
        <w:rPr>
          <w:rFonts w:asciiTheme="minorHAnsi" w:hAnsiTheme="minorHAnsi"/>
        </w:rPr>
      </w:pPr>
    </w:p>
    <w:p w:rsidR="005E743E" w:rsidRPr="005E743E" w:rsidRDefault="005E743E" w:rsidP="005E743E">
      <w:pPr>
        <w:jc w:val="both"/>
        <w:rPr>
          <w:rFonts w:asciiTheme="minorHAnsi" w:hAnsiTheme="minorHAnsi"/>
        </w:rPr>
      </w:pPr>
    </w:p>
    <w:p w:rsidR="00D2718B" w:rsidRPr="00D2718B" w:rsidRDefault="00D2718B" w:rsidP="005E743E">
      <w:pPr>
        <w:pStyle w:val="ListParagraph"/>
        <w:numPr>
          <w:ilvl w:val="0"/>
          <w:numId w:val="11"/>
        </w:numPr>
        <w:spacing w:before="600"/>
        <w:jc w:val="both"/>
        <w:rPr>
          <w:rFonts w:asciiTheme="minorHAnsi" w:hAnsiTheme="minorHAnsi"/>
          <w:b/>
        </w:rPr>
      </w:pPr>
      <w:r w:rsidRPr="00D2718B">
        <w:rPr>
          <w:rFonts w:asciiTheme="minorHAnsi" w:hAnsiTheme="minorHAnsi"/>
          <w:b/>
        </w:rPr>
        <w:t>Rapport succinct (maximum 2 pages) si le projet a déjà bénéficié d’un cofinancement au titre du Fonds européen pour les réfugiés, du Fonds européen d’intégration des ressortissants de pays tiers ou du Fonds européen de retour</w:t>
      </w:r>
    </w:p>
    <w:p w:rsidR="00064BA6" w:rsidRDefault="00064BA6">
      <w:pPr>
        <w:spacing w:after="200" w:line="276" w:lineRule="auto"/>
        <w:rPr>
          <w:rFonts w:asciiTheme="minorHAnsi" w:hAnsiTheme="minorHAnsi"/>
        </w:rPr>
      </w:pPr>
      <w:r>
        <w:rPr>
          <w:rFonts w:asciiTheme="minorHAnsi" w:hAnsiTheme="minorHAnsi"/>
        </w:rPr>
        <w:br w:type="page"/>
      </w:r>
    </w:p>
    <w:p w:rsidR="00064BA6" w:rsidRPr="00B4170D" w:rsidRDefault="00D2718B" w:rsidP="00064BA6">
      <w:pPr>
        <w:pStyle w:val="CM4"/>
        <w:spacing w:before="60" w:after="60"/>
        <w:jc w:val="center"/>
        <w:rPr>
          <w:rFonts w:asciiTheme="minorHAnsi" w:hAnsiTheme="minorHAnsi" w:cs="EUAlbertina"/>
          <w:color w:val="000000"/>
        </w:rPr>
      </w:pPr>
      <w:r w:rsidRPr="00B4170D">
        <w:rPr>
          <w:rFonts w:asciiTheme="minorHAnsi" w:hAnsiTheme="minorHAnsi" w:cs="EUAlbertina"/>
          <w:i/>
          <w:iCs/>
          <w:color w:val="000000"/>
        </w:rPr>
        <w:lastRenderedPageBreak/>
        <w:t xml:space="preserve">ANNEXE </w:t>
      </w:r>
    </w:p>
    <w:p w:rsidR="00064BA6" w:rsidRPr="00B4170D" w:rsidRDefault="00064BA6" w:rsidP="00064BA6">
      <w:pPr>
        <w:pStyle w:val="CM4"/>
        <w:spacing w:before="60" w:after="60"/>
        <w:jc w:val="center"/>
        <w:rPr>
          <w:rFonts w:asciiTheme="minorHAnsi" w:hAnsiTheme="minorHAnsi" w:cs="EUAlbertina"/>
          <w:b/>
          <w:bCs/>
          <w:color w:val="000000"/>
        </w:rPr>
      </w:pPr>
      <w:r w:rsidRPr="00B4170D">
        <w:rPr>
          <w:rFonts w:asciiTheme="minorHAnsi" w:hAnsiTheme="minorHAnsi" w:cs="EUAlbertina"/>
          <w:b/>
          <w:bCs/>
          <w:color w:val="000000"/>
        </w:rPr>
        <w:t>Liste des indicateurs communs pour l’évaluation de la réalisation des objectifs spécifiques</w:t>
      </w:r>
      <w:r w:rsidR="00D2718B" w:rsidRPr="00B4170D">
        <w:rPr>
          <w:rFonts w:asciiTheme="minorHAnsi" w:hAnsiTheme="minorHAnsi" w:cs="EUAlbertina"/>
          <w:b/>
          <w:bCs/>
          <w:color w:val="000000"/>
        </w:rPr>
        <w:t xml:space="preserve"> (Annexe IX du Règlement (UE) N°516/2014 portant créant du Fonds)</w:t>
      </w:r>
    </w:p>
    <w:p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d’une aide dans le cadre de projets dans le domaine des régimes d’accueil et d’asile soutenus par le Fonds. </w:t>
      </w:r>
    </w:p>
    <w:p w:rsidR="00064BA6" w:rsidRPr="00B4170D" w:rsidRDefault="00064BA6" w:rsidP="00491A3F">
      <w:pPr>
        <w:pStyle w:val="CM4"/>
        <w:spacing w:before="60" w:after="60"/>
        <w:ind w:left="737" w:hanging="1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Aux fins des rapports annuels de mise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visés à l</w:t>
      </w:r>
      <w:r w:rsidR="00D2718B" w:rsidRPr="00B4170D">
        <w:rPr>
          <w:rFonts w:asciiTheme="minorHAnsi" w:hAnsiTheme="minorHAnsi" w:cs="EUAlbertina"/>
          <w:color w:val="000000"/>
          <w:sz w:val="22"/>
          <w:szCs w:val="22"/>
        </w:rPr>
        <w:t>’article 54 du règlement (UE) n</w:t>
      </w:r>
      <w:r w:rsidRPr="00B4170D">
        <w:rPr>
          <w:rFonts w:asciiTheme="minorHAnsi" w:hAnsiTheme="minorHAnsi" w:cs="EUAlbertina"/>
          <w:color w:val="000000"/>
          <w:sz w:val="22"/>
          <w:szCs w:val="22"/>
        </w:rPr>
        <w:t>o 514/2014, cet indicateur est ventilé plus avant en sous-catégories, telles que</w:t>
      </w:r>
      <w:r w:rsidR="005E743E">
        <w:rPr>
          <w:rFonts w:asciiTheme="minorHAnsi" w:hAnsiTheme="minorHAnsi" w:cs="EUAlbertina"/>
          <w:color w:val="000000"/>
          <w:sz w:val="22"/>
          <w:szCs w:val="22"/>
        </w:rPr>
        <w:t xml:space="preserve"> </w:t>
      </w:r>
      <w:r w:rsidRPr="00B4170D">
        <w:rPr>
          <w:rFonts w:asciiTheme="minorHAnsi" w:hAnsiTheme="minorHAnsi" w:cs="EUAlbertina"/>
          <w:color w:val="000000"/>
          <w:sz w:val="22"/>
          <w:szCs w:val="22"/>
        </w:rPr>
        <w:t xml:space="preserve">: </w:t>
      </w:r>
    </w:p>
    <w:p w:rsidR="00D2718B"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d’informations et d’une assistance tout au long des procédures d’asile, </w:t>
      </w:r>
    </w:p>
    <w:p w:rsidR="00D2718B"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d’une assistance juridique et d’une représentation, </w:t>
      </w:r>
    </w:p>
    <w:p w:rsidR="00064BA6" w:rsidRPr="00B4170D" w:rsidRDefault="00064BA6" w:rsidP="005E743E">
      <w:pPr>
        <w:pStyle w:val="CM4"/>
        <w:numPr>
          <w:ilvl w:val="0"/>
          <w:numId w:val="9"/>
        </w:numPr>
        <w:spacing w:before="100" w:after="60"/>
        <w:ind w:left="1004" w:hanging="284"/>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vulnérables et de mineurs non accompagnés bénéficiant d’une assistance spécifique</w:t>
      </w:r>
      <w:r w:rsidR="00B4170D">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Capacité (nombre de places) des nouvelles infrastructures d’hébergement à des fins d’accueil créées conformément aux exigences communes en matière de conditions d’accueil énoncées dans l’acquis de l’Union et capacité des infrastructures d’hébergement à des fins d’accueil existantes améliorées conformément aux mêmes exigences à la suite des projets soutenus par le Fonds, et pourcentage au niveau de la capacité totale d’hébergement à des fins d’accueil</w:t>
      </w:r>
      <w:r w:rsidR="00B4170D">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formées aux questions liées à l’asile avec le soutien du Fonds, et ce nombre exprimé en pourcentage du nombre total du personnel formé à ces questions</w:t>
      </w:r>
      <w:r w:rsidR="005E743E">
        <w:rPr>
          <w:rFonts w:asciiTheme="minorHAnsi" w:hAnsiTheme="minorHAnsi" w:cs="EUAlbertina"/>
          <w:color w:val="000000"/>
          <w:sz w:val="22"/>
          <w:szCs w:val="22"/>
        </w:rPr>
        <w:t>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produits d’information du pays d’origine obtenus et de missions d’information du pays d’origine menées avec le soutien du Fonds</w:t>
      </w:r>
      <w:r w:rsidR="005E743E">
        <w:rPr>
          <w:rFonts w:asciiTheme="minorHAnsi" w:hAnsiTheme="minorHAnsi" w:cs="EUAlbertina"/>
          <w:color w:val="000000"/>
          <w:sz w:val="22"/>
          <w:szCs w:val="22"/>
        </w:rPr>
        <w:t>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d’asile dans les États membres</w:t>
      </w:r>
      <w:r w:rsidR="005E743E">
        <w:rPr>
          <w:rFonts w:asciiTheme="minorHAnsi" w:hAnsiTheme="minorHAnsi" w:cs="EUAlbertina"/>
          <w:color w:val="000000"/>
          <w:sz w:val="22"/>
          <w:szCs w:val="22"/>
        </w:rPr>
        <w:t> ;</w:t>
      </w:r>
    </w:p>
    <w:p w:rsidR="00064BA6" w:rsidRPr="00B4170D" w:rsidRDefault="00064BA6" w:rsidP="005E743E">
      <w:pPr>
        <w:pStyle w:val="CM4"/>
        <w:numPr>
          <w:ilvl w:val="0"/>
          <w:numId w:val="19"/>
        </w:numPr>
        <w:spacing w:before="120" w:after="60"/>
        <w:ind w:left="737" w:hanging="30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réinstallées avec le soutien du Fonds</w:t>
      </w:r>
      <w:r w:rsidR="005E743E">
        <w:rPr>
          <w:rFonts w:asciiTheme="minorHAnsi" w:hAnsiTheme="minorHAnsi" w:cs="EUAlbertina"/>
          <w:color w:val="000000"/>
          <w:sz w:val="22"/>
          <w:szCs w:val="22"/>
        </w:rPr>
        <w:t> ;</w:t>
      </w:r>
    </w:p>
    <w:p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rsidR="00D2718B" w:rsidRPr="00491A3F" w:rsidRDefault="00064BA6" w:rsidP="005E743E">
      <w:pPr>
        <w:pStyle w:val="CM4"/>
        <w:numPr>
          <w:ilvl w:val="0"/>
          <w:numId w:val="22"/>
        </w:numPr>
        <w:spacing w:before="12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de mesures mises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avant le départ avec le soutien du Fonds</w:t>
      </w:r>
      <w:r w:rsidR="005E743E">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rsidR="00064BA6" w:rsidRPr="00B4170D" w:rsidRDefault="00064BA6" w:rsidP="005E743E">
      <w:pPr>
        <w:pStyle w:val="CM4"/>
        <w:numPr>
          <w:ilvl w:val="0"/>
          <w:numId w:val="22"/>
        </w:numPr>
        <w:spacing w:before="12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de groupes cibles ayant bénéficié d’une aide du Fonds au travers de mesures d’intégration dans le cadre de stratégies nationales, locales et régionales. </w:t>
      </w:r>
    </w:p>
    <w:p w:rsidR="00064BA6" w:rsidRPr="00B4170D" w:rsidRDefault="00064BA6" w:rsidP="005E743E">
      <w:pPr>
        <w:pStyle w:val="CM4"/>
        <w:spacing w:before="120" w:after="60"/>
        <w:ind w:left="72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Aux fins des rapports annuels de mise en </w:t>
      </w:r>
      <w:r w:rsidR="00D2718B" w:rsidRPr="00B4170D">
        <w:rPr>
          <w:rFonts w:asciiTheme="minorHAnsi" w:hAnsiTheme="minorHAnsi" w:cs="EUAlbertina"/>
          <w:color w:val="000000"/>
          <w:sz w:val="22"/>
          <w:szCs w:val="22"/>
        </w:rPr>
        <w:t>œuvre</w:t>
      </w:r>
      <w:r w:rsidRPr="00B4170D">
        <w:rPr>
          <w:rFonts w:asciiTheme="minorHAnsi" w:hAnsiTheme="minorHAnsi" w:cs="EUAlbertina"/>
          <w:color w:val="000000"/>
          <w:sz w:val="22"/>
          <w:szCs w:val="22"/>
        </w:rPr>
        <w:t xml:space="preserve"> visés à l’article 54 du règlement (UE) n o 514/2014, cet indicateur est ventilé plus avant en sous-catégories, telles que</w:t>
      </w:r>
      <w:r w:rsidR="005E743E">
        <w:rPr>
          <w:rFonts w:asciiTheme="minorHAnsi" w:hAnsiTheme="minorHAnsi" w:cs="EUAlbertina"/>
          <w:color w:val="000000"/>
          <w:sz w:val="22"/>
          <w:szCs w:val="22"/>
        </w:rPr>
        <w:t xml:space="preserve"> </w:t>
      </w:r>
      <w:r w:rsidRPr="00B4170D">
        <w:rPr>
          <w:rFonts w:asciiTheme="minorHAnsi" w:hAnsiTheme="minorHAnsi" w:cs="EUAlbertina"/>
          <w:color w:val="000000"/>
          <w:sz w:val="22"/>
          <w:szCs w:val="22"/>
        </w:rPr>
        <w:t xml:space="preserve">: </w:t>
      </w:r>
    </w:p>
    <w:p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aidées au moyen de mesures axées sur l’éducation et la formation, y compris la formation linguistique et les actions préparatoires visant à faciliter l’accès au marché du travail, </w:t>
      </w:r>
    </w:p>
    <w:p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 </w:t>
      </w: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de conseils et d’une assistance dans le domaine du logement, </w:t>
      </w:r>
    </w:p>
    <w:p w:rsidR="00D2718B"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r w:rsidRPr="00B4170D">
        <w:rPr>
          <w:rFonts w:asciiTheme="minorHAnsi" w:hAnsiTheme="minorHAnsi" w:cs="EUAlbertina"/>
          <w:color w:val="000000"/>
          <w:sz w:val="22"/>
          <w:szCs w:val="22"/>
        </w:rPr>
        <w:lastRenderedPageBreak/>
        <w:t xml:space="preserve"> </w:t>
      </w: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bénéficiant de soins de santé et psychologiques, </w:t>
      </w:r>
    </w:p>
    <w:p w:rsidR="00064BA6" w:rsidRPr="00B4170D" w:rsidRDefault="00064BA6" w:rsidP="005E743E">
      <w:pPr>
        <w:pStyle w:val="CM4"/>
        <w:numPr>
          <w:ilvl w:val="0"/>
          <w:numId w:val="15"/>
        </w:numPr>
        <w:spacing w:before="100" w:after="60"/>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w:t>
      </w:r>
      <w:proofErr w:type="gramEnd"/>
      <w:r w:rsidRPr="00B4170D">
        <w:rPr>
          <w:rFonts w:asciiTheme="minorHAnsi" w:hAnsiTheme="minorHAnsi" w:cs="EUAlbertina"/>
          <w:color w:val="000000"/>
          <w:sz w:val="22"/>
          <w:szCs w:val="22"/>
        </w:rPr>
        <w:t xml:space="preserve"> de personnes de groupes cibles aidées au moyen de mesures liées à la participation démocratique</w:t>
      </w:r>
      <w:r w:rsidR="005E743E">
        <w:rPr>
          <w:rFonts w:asciiTheme="minorHAnsi" w:hAnsiTheme="minorHAnsi" w:cs="EUAlbertina"/>
          <w:color w:val="000000"/>
          <w:sz w:val="22"/>
          <w:szCs w:val="22"/>
        </w:rPr>
        <w:t> ;</w:t>
      </w:r>
      <w:r w:rsidRPr="00B4170D">
        <w:rPr>
          <w:rFonts w:asciiTheme="minorHAnsi" w:hAnsiTheme="minorHAnsi" w:cs="EUAlbertina"/>
          <w:color w:val="000000"/>
          <w:sz w:val="22"/>
          <w:szCs w:val="22"/>
        </w:rPr>
        <w:t xml:space="preserve"> </w:t>
      </w:r>
    </w:p>
    <w:p w:rsidR="00064BA6" w:rsidRPr="00B4170D"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cadres d’action, de mesures ou d’outils locaux, régionaux et nationaux en place pour l’intégration de ressortissants de pays tiers et associant la société civile et les communautés de migrants ainsi que toutes les autres parties prenantes concernées, à la suite des mesures soutenues par le Fonds</w:t>
      </w:r>
      <w:r w:rsidR="005E743E">
        <w:rPr>
          <w:rFonts w:asciiTheme="minorHAnsi" w:hAnsiTheme="minorHAnsi" w:cs="EUAlbertina"/>
          <w:color w:val="000000"/>
          <w:sz w:val="22"/>
          <w:szCs w:val="22"/>
        </w:rPr>
        <w:t> ;</w:t>
      </w:r>
    </w:p>
    <w:p w:rsidR="00D2718B" w:rsidRPr="000C7081"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d’intégration de ressortissants de pays tiers menés en coopération avec d’autres États membres avec le soutien du Fonds</w:t>
      </w:r>
      <w:r w:rsidR="005E743E">
        <w:rPr>
          <w:rFonts w:asciiTheme="minorHAnsi" w:hAnsiTheme="minorHAnsi" w:cs="EUAlbertina"/>
          <w:color w:val="000000"/>
          <w:sz w:val="22"/>
          <w:szCs w:val="22"/>
        </w:rPr>
        <w:t> ;</w:t>
      </w:r>
    </w:p>
    <w:p w:rsidR="00D2718B" w:rsidRPr="000C7081" w:rsidRDefault="00064BA6" w:rsidP="005E743E">
      <w:pPr>
        <w:pStyle w:val="CM4"/>
        <w:numPr>
          <w:ilvl w:val="0"/>
          <w:numId w:val="22"/>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d’intégration dans les États membres</w:t>
      </w:r>
      <w:r w:rsidR="005E743E">
        <w:rPr>
          <w:rFonts w:asciiTheme="minorHAnsi" w:hAnsiTheme="minorHAnsi" w:cs="EUAlbertina"/>
          <w:color w:val="000000"/>
          <w:sz w:val="22"/>
          <w:szCs w:val="22"/>
        </w:rPr>
        <w:t> ;</w:t>
      </w:r>
    </w:p>
    <w:p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formées aux questions liées au </w:t>
      </w:r>
      <w:r w:rsidR="005E743E">
        <w:rPr>
          <w:rFonts w:asciiTheme="minorHAnsi" w:hAnsiTheme="minorHAnsi" w:cs="EUAlbertina"/>
          <w:color w:val="000000"/>
          <w:sz w:val="22"/>
          <w:szCs w:val="22"/>
        </w:rPr>
        <w:t>retour avec le soutien du Fonds ;</w:t>
      </w:r>
      <w:r w:rsidRPr="00B4170D">
        <w:rPr>
          <w:rFonts w:asciiTheme="minorHAnsi" w:hAnsiTheme="minorHAnsi" w:cs="EUAlbertina"/>
          <w:color w:val="000000"/>
          <w:sz w:val="22"/>
          <w:szCs w:val="22"/>
        </w:rPr>
        <w:t xml:space="preserve"> </w:t>
      </w:r>
    </w:p>
    <w:p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rapatriées ayant bénéficié avant ou après le retour d’une aide à la réintég</w:t>
      </w:r>
      <w:r w:rsidR="005E743E">
        <w:rPr>
          <w:rFonts w:asciiTheme="minorHAnsi" w:hAnsiTheme="minorHAnsi" w:cs="EUAlbertina"/>
          <w:color w:val="000000"/>
          <w:sz w:val="22"/>
          <w:szCs w:val="22"/>
        </w:rPr>
        <w:t>ration cofinancée par le Fonds ;</w:t>
      </w:r>
    </w:p>
    <w:p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proofErr w:type="gramStart"/>
      <w:r w:rsidRPr="00B4170D">
        <w:rPr>
          <w:rFonts w:asciiTheme="minorHAnsi" w:hAnsiTheme="minorHAnsi" w:cs="EUAlbertina"/>
          <w:color w:val="000000"/>
          <w:sz w:val="22"/>
          <w:szCs w:val="22"/>
        </w:rPr>
        <w:t>Nombre de personnes</w:t>
      </w:r>
      <w:proofErr w:type="gramEnd"/>
      <w:r w:rsidRPr="00B4170D">
        <w:rPr>
          <w:rFonts w:asciiTheme="minorHAnsi" w:hAnsiTheme="minorHAnsi" w:cs="EUAlbertina"/>
          <w:color w:val="000000"/>
          <w:sz w:val="22"/>
          <w:szCs w:val="22"/>
        </w:rPr>
        <w:t xml:space="preserve"> rapatriées dont le retour a été cofinancé par le Fonds – personnes ayant choisi le retour volontaire et personnes ayant</w:t>
      </w:r>
      <w:r w:rsidR="005E743E">
        <w:rPr>
          <w:rFonts w:asciiTheme="minorHAnsi" w:hAnsiTheme="minorHAnsi" w:cs="EUAlbertina"/>
          <w:color w:val="000000"/>
          <w:sz w:val="22"/>
          <w:szCs w:val="22"/>
        </w:rPr>
        <w:t xml:space="preserve"> fait l’objet d’un éloignement ;</w:t>
      </w:r>
    </w:p>
    <w:p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d’opérations d’éloignement su</w:t>
      </w:r>
      <w:r w:rsidR="005E743E">
        <w:rPr>
          <w:rFonts w:asciiTheme="minorHAnsi" w:hAnsiTheme="minorHAnsi" w:cs="EUAlbertina"/>
          <w:color w:val="000000"/>
          <w:sz w:val="22"/>
          <w:szCs w:val="22"/>
        </w:rPr>
        <w:t>ivies cofinancées par le Fonds ;</w:t>
      </w:r>
    </w:p>
    <w:p w:rsidR="00064BA6" w:rsidRPr="00B4170D" w:rsidRDefault="00064BA6" w:rsidP="005E743E">
      <w:pPr>
        <w:pStyle w:val="CM4"/>
        <w:numPr>
          <w:ilvl w:val="0"/>
          <w:numId w:val="23"/>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financés par le Fonds visant à développer, suivre et évaluer les politiques de retour dans les États membr</w:t>
      </w:r>
      <w:r w:rsidR="005E743E">
        <w:rPr>
          <w:rFonts w:asciiTheme="minorHAnsi" w:hAnsiTheme="minorHAnsi" w:cs="EUAlbertina"/>
          <w:color w:val="000000"/>
          <w:sz w:val="22"/>
          <w:szCs w:val="22"/>
        </w:rPr>
        <w:t>es ;</w:t>
      </w:r>
    </w:p>
    <w:p w:rsidR="00064BA6" w:rsidRPr="00B4170D" w:rsidRDefault="00064BA6" w:rsidP="005E743E">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rsidR="00064BA6" w:rsidRPr="00B4170D" w:rsidRDefault="00064BA6" w:rsidP="005E743E">
      <w:pPr>
        <w:pStyle w:val="CM4"/>
        <w:numPr>
          <w:ilvl w:val="0"/>
          <w:numId w:val="24"/>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 xml:space="preserve">Nombre de demandeurs et de bénéficiaires d’une protection internationale transférés d’un État membre à un </w:t>
      </w:r>
      <w:r w:rsidR="005E743E">
        <w:rPr>
          <w:rFonts w:asciiTheme="minorHAnsi" w:hAnsiTheme="minorHAnsi" w:cs="EUAlbertina"/>
          <w:color w:val="000000"/>
          <w:sz w:val="22"/>
          <w:szCs w:val="22"/>
        </w:rPr>
        <w:t>autre avec le soutien du Fonds ;</w:t>
      </w:r>
    </w:p>
    <w:p w:rsidR="00283D19" w:rsidRPr="005E743E" w:rsidRDefault="00064BA6" w:rsidP="005E743E">
      <w:pPr>
        <w:pStyle w:val="CM4"/>
        <w:numPr>
          <w:ilvl w:val="0"/>
          <w:numId w:val="24"/>
        </w:numPr>
        <w:spacing w:before="120" w:after="60"/>
        <w:ind w:left="797"/>
        <w:jc w:val="both"/>
        <w:rPr>
          <w:rFonts w:asciiTheme="minorHAnsi" w:hAnsiTheme="minorHAnsi" w:cs="EUAlbertina"/>
          <w:color w:val="000000"/>
          <w:sz w:val="22"/>
          <w:szCs w:val="22"/>
        </w:rPr>
      </w:pPr>
      <w:r w:rsidRPr="00B4170D">
        <w:rPr>
          <w:rFonts w:asciiTheme="minorHAnsi" w:hAnsiTheme="minorHAnsi" w:cs="EUAlbertina"/>
          <w:color w:val="000000"/>
          <w:sz w:val="22"/>
          <w:szCs w:val="22"/>
        </w:rPr>
        <w:t>Nombre de projets de coopération menés avec d’autres États membres visant à renforcer la solidarité et le partage des responsabilités entre les États membres, avec le soutien du Fonds.</w:t>
      </w:r>
    </w:p>
    <w:sectPr w:rsidR="00283D19" w:rsidRPr="005E743E" w:rsidSect="00617E87">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57" w:rsidRDefault="00656C57" w:rsidP="00D220D7">
      <w:r>
        <w:separator/>
      </w:r>
    </w:p>
  </w:endnote>
  <w:endnote w:type="continuationSeparator" w:id="0">
    <w:p w:rsidR="00656C57" w:rsidRDefault="00656C57"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221E65">
              <w:rPr>
                <w:rFonts w:asciiTheme="minorHAnsi" w:hAnsiTheme="minorHAnsi"/>
                <w:b/>
                <w:bCs/>
                <w:noProof/>
                <w:sz w:val="20"/>
                <w:szCs w:val="20"/>
              </w:rPr>
              <w:t>4</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221E65">
              <w:rPr>
                <w:rFonts w:asciiTheme="minorHAnsi" w:hAnsiTheme="minorHAnsi"/>
                <w:b/>
                <w:bCs/>
                <w:noProof/>
                <w:sz w:val="20"/>
                <w:szCs w:val="20"/>
              </w:rPr>
              <w:t>5</w:t>
            </w:r>
            <w:r w:rsidRPr="00D2718B">
              <w:rPr>
                <w:rFonts w:asciiTheme="minorHAnsi" w:hAnsiTheme="minorHAnsi"/>
                <w:b/>
                <w:bCs/>
                <w:sz w:val="20"/>
                <w:szCs w:val="20"/>
              </w:rPr>
              <w:fldChar w:fldCharType="end"/>
            </w:r>
          </w:p>
        </w:sdtContent>
      </w:sdt>
    </w:sdtContent>
  </w:sdt>
  <w:p w:rsidR="00D220D7" w:rsidRDefault="00D2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57" w:rsidRDefault="00656C57" w:rsidP="00D220D7">
      <w:r>
        <w:separator/>
      </w:r>
    </w:p>
  </w:footnote>
  <w:footnote w:type="continuationSeparator" w:id="0">
    <w:p w:rsidR="00656C57" w:rsidRDefault="00656C57"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2016</w:t>
    </w:r>
    <w:r w:rsidRPr="00617E87">
      <w:rPr>
        <w:rFonts w:asciiTheme="minorHAnsi" w:hAnsiTheme="minorHAnsi"/>
        <w:b/>
        <w:color w:val="31849B" w:themeColor="accent5"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8"/>
  </w:num>
  <w:num w:numId="5">
    <w:abstractNumId w:val="16"/>
  </w:num>
  <w:num w:numId="6">
    <w:abstractNumId w:val="8"/>
  </w:num>
  <w:num w:numId="7">
    <w:abstractNumId w:val="5"/>
  </w:num>
  <w:num w:numId="8">
    <w:abstractNumId w:val="23"/>
  </w:num>
  <w:num w:numId="9">
    <w:abstractNumId w:val="0"/>
  </w:num>
  <w:num w:numId="10">
    <w:abstractNumId w:val="6"/>
  </w:num>
  <w:num w:numId="11">
    <w:abstractNumId w:val="19"/>
  </w:num>
  <w:num w:numId="12">
    <w:abstractNumId w:val="21"/>
  </w:num>
  <w:num w:numId="13">
    <w:abstractNumId w:val="3"/>
  </w:num>
  <w:num w:numId="14">
    <w:abstractNumId w:val="10"/>
  </w:num>
  <w:num w:numId="15">
    <w:abstractNumId w:val="17"/>
  </w:num>
  <w:num w:numId="16">
    <w:abstractNumId w:val="15"/>
  </w:num>
  <w:num w:numId="17">
    <w:abstractNumId w:val="11"/>
  </w:num>
  <w:num w:numId="18">
    <w:abstractNumId w:val="9"/>
  </w:num>
  <w:num w:numId="19">
    <w:abstractNumId w:val="20"/>
  </w:num>
  <w:num w:numId="20">
    <w:abstractNumId w:val="4"/>
  </w:num>
  <w:num w:numId="21">
    <w:abstractNumId w:val="13"/>
  </w:num>
  <w:num w:numId="22">
    <w:abstractNumId w:val="2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B533D"/>
    <w:rsid w:val="000C7081"/>
    <w:rsid w:val="000E518C"/>
    <w:rsid w:val="000E5F71"/>
    <w:rsid w:val="001211EE"/>
    <w:rsid w:val="0013716B"/>
    <w:rsid w:val="00172140"/>
    <w:rsid w:val="0018563B"/>
    <w:rsid w:val="001B5447"/>
    <w:rsid w:val="001C51C0"/>
    <w:rsid w:val="001D6B29"/>
    <w:rsid w:val="00202E72"/>
    <w:rsid w:val="00207912"/>
    <w:rsid w:val="00207A2D"/>
    <w:rsid w:val="00221E65"/>
    <w:rsid w:val="00245AFC"/>
    <w:rsid w:val="002538D7"/>
    <w:rsid w:val="00283D19"/>
    <w:rsid w:val="00294225"/>
    <w:rsid w:val="002D101A"/>
    <w:rsid w:val="002F1E0A"/>
    <w:rsid w:val="00323293"/>
    <w:rsid w:val="00371A0E"/>
    <w:rsid w:val="00395965"/>
    <w:rsid w:val="003A52EB"/>
    <w:rsid w:val="003C0460"/>
    <w:rsid w:val="003C30E2"/>
    <w:rsid w:val="003D066C"/>
    <w:rsid w:val="004053DC"/>
    <w:rsid w:val="00491A3F"/>
    <w:rsid w:val="004A4DD0"/>
    <w:rsid w:val="0051045E"/>
    <w:rsid w:val="005E743E"/>
    <w:rsid w:val="005F46A4"/>
    <w:rsid w:val="00600EB8"/>
    <w:rsid w:val="00617E87"/>
    <w:rsid w:val="00637BBA"/>
    <w:rsid w:val="00656C57"/>
    <w:rsid w:val="00691F96"/>
    <w:rsid w:val="006F2B37"/>
    <w:rsid w:val="00761EAF"/>
    <w:rsid w:val="007F0F11"/>
    <w:rsid w:val="008272AF"/>
    <w:rsid w:val="00847EE9"/>
    <w:rsid w:val="00856C5A"/>
    <w:rsid w:val="00856D74"/>
    <w:rsid w:val="008E3CA7"/>
    <w:rsid w:val="00932CD5"/>
    <w:rsid w:val="0093438B"/>
    <w:rsid w:val="00990BC4"/>
    <w:rsid w:val="009C5071"/>
    <w:rsid w:val="009C78C7"/>
    <w:rsid w:val="00A77345"/>
    <w:rsid w:val="00AD63EF"/>
    <w:rsid w:val="00AF5BCF"/>
    <w:rsid w:val="00B238F8"/>
    <w:rsid w:val="00B27F90"/>
    <w:rsid w:val="00B4170D"/>
    <w:rsid w:val="00B54EFC"/>
    <w:rsid w:val="00B639A3"/>
    <w:rsid w:val="00B8024F"/>
    <w:rsid w:val="00BC47FE"/>
    <w:rsid w:val="00BE1FD0"/>
    <w:rsid w:val="00C3057F"/>
    <w:rsid w:val="00C42EC4"/>
    <w:rsid w:val="00C47265"/>
    <w:rsid w:val="00C50541"/>
    <w:rsid w:val="00C6231E"/>
    <w:rsid w:val="00C85E2B"/>
    <w:rsid w:val="00CB4354"/>
    <w:rsid w:val="00CC0CAB"/>
    <w:rsid w:val="00CD7D4D"/>
    <w:rsid w:val="00CE0E16"/>
    <w:rsid w:val="00D005DE"/>
    <w:rsid w:val="00D12CF2"/>
    <w:rsid w:val="00D220D7"/>
    <w:rsid w:val="00D2718B"/>
    <w:rsid w:val="00DD3F00"/>
    <w:rsid w:val="00DD69A0"/>
    <w:rsid w:val="00DF0BE1"/>
    <w:rsid w:val="00DF63E8"/>
    <w:rsid w:val="00E07D2C"/>
    <w:rsid w:val="00E604F8"/>
    <w:rsid w:val="00EB04FD"/>
    <w:rsid w:val="00F84DCA"/>
    <w:rsid w:val="00FE5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3F5F88"/>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on.unsen@mae.etat.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31C3-17B5-485C-A7FC-87995C42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dc:creator>
  <cp:lastModifiedBy>Manon Unsen</cp:lastModifiedBy>
  <cp:revision>3</cp:revision>
  <cp:lastPrinted>2015-02-04T08:58:00Z</cp:lastPrinted>
  <dcterms:created xsi:type="dcterms:W3CDTF">2017-07-21T07:06:00Z</dcterms:created>
  <dcterms:modified xsi:type="dcterms:W3CDTF">2017-07-21T07:07:00Z</dcterms:modified>
</cp:coreProperties>
</file>